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88A" w:rsidRPr="008139E0" w:rsidRDefault="00CF788A" w:rsidP="00CF788A">
      <w:pPr>
        <w:jc w:val="center"/>
        <w:rPr>
          <w:rFonts w:ascii="標楷體" w:eastAsia="標楷體" w:hAnsi="標楷體"/>
          <w:sz w:val="36"/>
          <w:szCs w:val="36"/>
        </w:rPr>
      </w:pPr>
      <w:r w:rsidRPr="008139E0">
        <w:rPr>
          <w:rFonts w:ascii="標楷體" w:eastAsia="標楷體" w:hAnsi="標楷體" w:hint="eastAsia"/>
          <w:b/>
          <w:sz w:val="36"/>
          <w:szCs w:val="36"/>
        </w:rPr>
        <w:t>因應疫情停課-學生「居家自主學習課程表」</w:t>
      </w:r>
      <w:r w:rsidRPr="008139E0">
        <w:rPr>
          <w:rFonts w:ascii="標楷體" w:eastAsia="標楷體" w:hAnsi="標楷體" w:hint="eastAsia"/>
          <w:sz w:val="36"/>
          <w:szCs w:val="36"/>
        </w:rPr>
        <w:t xml:space="preserve">     </w:t>
      </w:r>
    </w:p>
    <w:p w:rsidR="00CF788A" w:rsidRPr="00350C33" w:rsidRDefault="00CF788A" w:rsidP="002677F6">
      <w:pPr>
        <w:spacing w:afterLines="50" w:after="180" w:line="0" w:lineRule="atLeast"/>
        <w:ind w:right="1040"/>
        <w:jc w:val="right"/>
        <w:rPr>
          <w:rFonts w:ascii="標楷體" w:eastAsia="標楷體" w:hAnsi="標楷體"/>
          <w:sz w:val="26"/>
          <w:szCs w:val="26"/>
        </w:rPr>
      </w:pPr>
      <w:r w:rsidRPr="00350C33">
        <w:rPr>
          <w:rFonts w:ascii="標楷體" w:eastAsia="標楷體" w:hAnsi="標楷體" w:hint="eastAsia"/>
          <w:sz w:val="26"/>
          <w:szCs w:val="26"/>
        </w:rPr>
        <w:t>班級：</w:t>
      </w:r>
      <w:r w:rsidR="002677F6" w:rsidRPr="002677F6">
        <w:rPr>
          <w:rFonts w:ascii="標楷體" w:eastAsia="標楷體" w:hAnsi="標楷體" w:hint="eastAsia"/>
          <w:i/>
          <w:sz w:val="26"/>
          <w:szCs w:val="26"/>
          <w:u w:val="single"/>
        </w:rPr>
        <w:t>404</w:t>
      </w:r>
      <w:r w:rsidR="002677F6">
        <w:rPr>
          <w:rFonts w:ascii="標楷體" w:eastAsia="標楷體" w:hAnsi="標楷體" w:hint="eastAsia"/>
          <w:sz w:val="26"/>
          <w:szCs w:val="26"/>
        </w:rPr>
        <w:t xml:space="preserve">   科</w:t>
      </w:r>
      <w:r w:rsidRPr="00350C33">
        <w:rPr>
          <w:rFonts w:ascii="標楷體" w:eastAsia="標楷體" w:hAnsi="標楷體" w:hint="eastAsia"/>
          <w:sz w:val="26"/>
          <w:szCs w:val="26"/>
        </w:rPr>
        <w:t>任教師</w:t>
      </w:r>
      <w:r>
        <w:rPr>
          <w:rFonts w:ascii="標楷體" w:eastAsia="標楷體" w:hAnsi="標楷體" w:hint="eastAsia"/>
          <w:sz w:val="26"/>
          <w:szCs w:val="26"/>
        </w:rPr>
        <w:t>：</w:t>
      </w:r>
      <w:r w:rsidRPr="00CF788A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2677F6">
        <w:rPr>
          <w:rFonts w:ascii="標楷體" w:eastAsia="標楷體" w:hAnsi="標楷體" w:hint="eastAsia"/>
          <w:sz w:val="26"/>
          <w:szCs w:val="26"/>
          <w:u w:val="single"/>
        </w:rPr>
        <w:t>徐曉菁</w:t>
      </w:r>
      <w:r w:rsidRPr="00CF788A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>
        <w:rPr>
          <w:rFonts w:ascii="標楷體" w:eastAsia="標楷體" w:hAnsi="標楷體" w:hint="eastAsia"/>
          <w:sz w:val="26"/>
          <w:szCs w:val="26"/>
        </w:rPr>
        <w:t xml:space="preserve">.           </w:t>
      </w:r>
    </w:p>
    <w:tbl>
      <w:tblPr>
        <w:tblW w:w="106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128"/>
        <w:gridCol w:w="7892"/>
        <w:gridCol w:w="1082"/>
        <w:gridCol w:w="18"/>
      </w:tblGrid>
      <w:tr w:rsidR="00CF788A" w:rsidRPr="0063604A" w:rsidTr="00CF788A">
        <w:trPr>
          <w:trHeight w:val="912"/>
        </w:trPr>
        <w:tc>
          <w:tcPr>
            <w:tcW w:w="1691" w:type="dxa"/>
            <w:gridSpan w:val="2"/>
          </w:tcPr>
          <w:p w:rsidR="00CF788A" w:rsidRDefault="00CF788A" w:rsidP="00EC33CA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  <w:lang w:eastAsia="ar-SA"/>
              </w:rPr>
            </w:pP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停課日期</w:t>
            </w:r>
          </w:p>
          <w:p w:rsidR="00CF788A" w:rsidRPr="0063604A" w:rsidRDefault="00CF788A" w:rsidP="00EC33CA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</w:rPr>
              <w:t>5/19-5/28</w:t>
            </w:r>
          </w:p>
        </w:tc>
        <w:tc>
          <w:tcPr>
            <w:tcW w:w="8992" w:type="dxa"/>
            <w:gridSpan w:val="3"/>
            <w:shd w:val="clear" w:color="auto" w:fill="auto"/>
            <w:vAlign w:val="center"/>
          </w:tcPr>
          <w:p w:rsidR="00CF788A" w:rsidRPr="0063604A" w:rsidRDefault="00CF788A" w:rsidP="00CF788A">
            <w:pPr>
              <w:suppressAutoHyphens/>
              <w:snapToGrid w:val="0"/>
              <w:jc w:val="center"/>
              <w:rPr>
                <w:color w:val="000000"/>
                <w:kern w:val="1"/>
                <w:lang w:eastAsia="ar-SA"/>
              </w:rPr>
            </w:pP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自主學習</w:t>
            </w:r>
            <w:r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</w:rPr>
              <w:t>、線上學習</w:t>
            </w: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課程內容</w:t>
            </w:r>
          </w:p>
        </w:tc>
      </w:tr>
      <w:tr w:rsidR="00CF788A" w:rsidRPr="0063604A" w:rsidTr="00CF788A">
        <w:trPr>
          <w:gridAfter w:val="1"/>
          <w:wAfter w:w="18" w:type="dxa"/>
          <w:trHeight w:val="961"/>
        </w:trPr>
        <w:tc>
          <w:tcPr>
            <w:tcW w:w="563" w:type="dxa"/>
            <w:vMerge w:val="restart"/>
          </w:tcPr>
          <w:p w:rsidR="00CF788A" w:rsidRDefault="00CF788A" w:rsidP="00CF788A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</w:rPr>
            </w:pPr>
            <w:r>
              <w:rPr>
                <w:rFonts w:ascii="標楷體" w:eastAsia="標楷體" w:hAnsi="標楷體" w:cs="標楷體"/>
                <w:color w:val="000000"/>
                <w:kern w:val="1"/>
              </w:rPr>
              <w:t>第一週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星期三</w:t>
            </w:r>
          </w:p>
        </w:tc>
        <w:tc>
          <w:tcPr>
            <w:tcW w:w="7892" w:type="dxa"/>
            <w:shd w:val="clear" w:color="auto" w:fill="auto"/>
          </w:tcPr>
          <w:p w:rsidR="00CF788A" w:rsidRPr="00304755" w:rsidRDefault="00CF788A" w:rsidP="00CF788A">
            <w:pPr>
              <w:pStyle w:val="a3"/>
              <w:numPr>
                <w:ilvl w:val="0"/>
                <w:numId w:val="3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CF788A" w:rsidRPr="002F3DA8" w:rsidRDefault="00CF788A" w:rsidP="00CF788A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788A" w:rsidRPr="0063604A" w:rsidTr="00CF788A">
        <w:trPr>
          <w:gridAfter w:val="1"/>
          <w:wAfter w:w="18" w:type="dxa"/>
          <w:trHeight w:val="1029"/>
        </w:trPr>
        <w:tc>
          <w:tcPr>
            <w:tcW w:w="563" w:type="dxa"/>
            <w:vMerge/>
          </w:tcPr>
          <w:p w:rsidR="00CF788A" w:rsidRDefault="00CF788A" w:rsidP="00CF788A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星期四</w:t>
            </w:r>
          </w:p>
        </w:tc>
        <w:tc>
          <w:tcPr>
            <w:tcW w:w="7892" w:type="dxa"/>
            <w:shd w:val="clear" w:color="auto" w:fill="auto"/>
          </w:tcPr>
          <w:p w:rsidR="00CF788A" w:rsidRPr="002677F6" w:rsidRDefault="002677F6" w:rsidP="00CF788A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2677F6">
              <w:rPr>
                <w:rFonts w:ascii="標楷體" w:eastAsia="標楷體" w:hAnsi="標楷體" w:hint="eastAsia"/>
                <w:szCs w:val="24"/>
              </w:rPr>
              <w:t>因材網-活動一「燈泡亮了」</w:t>
            </w:r>
          </w:p>
          <w:p w:rsidR="002677F6" w:rsidRPr="002677F6" w:rsidRDefault="002677F6" w:rsidP="00CF788A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2677F6">
              <w:rPr>
                <w:rFonts w:ascii="標楷體" w:eastAsia="標楷體" w:hAnsi="標楷體" w:hint="eastAsia"/>
              </w:rPr>
              <w:t>網頁板電子書第四單元活動一 燈泡亮了</w:t>
            </w:r>
          </w:p>
          <w:p w:rsidR="002677F6" w:rsidRPr="00304755" w:rsidRDefault="002677F6" w:rsidP="00CF788A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2677F6">
              <w:rPr>
                <w:rFonts w:ascii="標楷體" w:eastAsia="標楷體" w:hAnsi="標楷體" w:hint="eastAsia"/>
                <w:szCs w:val="24"/>
              </w:rPr>
              <w:t>完成習作P.30~P.32</w:t>
            </w: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905"/>
        </w:trPr>
        <w:tc>
          <w:tcPr>
            <w:tcW w:w="563" w:type="dxa"/>
            <w:vMerge/>
          </w:tcPr>
          <w:p w:rsidR="00CF788A" w:rsidRDefault="00CF788A" w:rsidP="00CF788A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星期五</w:t>
            </w:r>
          </w:p>
        </w:tc>
        <w:tc>
          <w:tcPr>
            <w:tcW w:w="7892" w:type="dxa"/>
            <w:shd w:val="clear" w:color="auto" w:fill="auto"/>
          </w:tcPr>
          <w:p w:rsidR="00CF788A" w:rsidRPr="00304755" w:rsidRDefault="00CF788A" w:rsidP="00CF788A">
            <w:pPr>
              <w:pStyle w:val="a3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734"/>
        </w:trPr>
        <w:tc>
          <w:tcPr>
            <w:tcW w:w="563" w:type="dxa"/>
            <w:vMerge w:val="restart"/>
          </w:tcPr>
          <w:p w:rsidR="00CF788A" w:rsidRPr="008E3862" w:rsidRDefault="00CF788A" w:rsidP="00CF788A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</w:rPr>
            </w:pPr>
            <w:r>
              <w:rPr>
                <w:rFonts w:ascii="標楷體" w:eastAsia="標楷體" w:hAnsi="標楷體" w:cs="標楷體"/>
                <w:color w:val="000000"/>
                <w:kern w:val="1"/>
              </w:rPr>
              <w:t>第二週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widowControl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星期一</w:t>
            </w:r>
          </w:p>
        </w:tc>
        <w:tc>
          <w:tcPr>
            <w:tcW w:w="7892" w:type="dxa"/>
            <w:shd w:val="clear" w:color="auto" w:fill="auto"/>
          </w:tcPr>
          <w:p w:rsidR="00CF788A" w:rsidRPr="00304755" w:rsidRDefault="00CF788A" w:rsidP="00CF788A">
            <w:pPr>
              <w:pStyle w:val="a3"/>
              <w:numPr>
                <w:ilvl w:val="0"/>
                <w:numId w:val="6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973"/>
        </w:trPr>
        <w:tc>
          <w:tcPr>
            <w:tcW w:w="563" w:type="dxa"/>
            <w:vMerge/>
          </w:tcPr>
          <w:p w:rsidR="00CF788A" w:rsidRPr="008E3862" w:rsidRDefault="00CF788A" w:rsidP="00CF788A">
            <w:pPr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星期二</w:t>
            </w:r>
          </w:p>
        </w:tc>
        <w:tc>
          <w:tcPr>
            <w:tcW w:w="7892" w:type="dxa"/>
            <w:shd w:val="clear" w:color="auto" w:fill="auto"/>
          </w:tcPr>
          <w:p w:rsidR="002677F6" w:rsidRPr="002677F6" w:rsidRDefault="002677F6" w:rsidP="002677F6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2677F6">
              <w:rPr>
                <w:rFonts w:ascii="標楷體" w:eastAsia="標楷體" w:hAnsi="標楷體" w:hint="eastAsia"/>
                <w:szCs w:val="24"/>
              </w:rPr>
              <w:t>因材網</w:t>
            </w:r>
            <w:r>
              <w:rPr>
                <w:rFonts w:ascii="標楷體" w:eastAsia="標楷體" w:hAnsi="標楷體" w:hint="eastAsia"/>
                <w:szCs w:val="24"/>
              </w:rPr>
              <w:t>-活動二</w:t>
            </w:r>
            <w:r>
              <w:rPr>
                <w:rFonts w:ascii="新細明體" w:hAnsi="新細明體" w:hint="eastAsia"/>
                <w:szCs w:val="24"/>
              </w:rPr>
              <w:t>「</w:t>
            </w:r>
            <w:r w:rsidRPr="002677F6">
              <w:rPr>
                <w:rFonts w:ascii="標楷體" w:eastAsia="標楷體" w:hAnsi="標楷體" w:hint="eastAsia"/>
                <w:szCs w:val="24"/>
              </w:rPr>
              <w:t>活動二 電路與開關</w:t>
            </w:r>
            <w:r>
              <w:rPr>
                <w:rFonts w:ascii="標楷體" w:eastAsia="標楷體" w:hAnsi="標楷體" w:hint="eastAsia"/>
                <w:szCs w:val="24"/>
              </w:rPr>
              <w:t>」</w:t>
            </w:r>
          </w:p>
          <w:p w:rsidR="002677F6" w:rsidRPr="002677F6" w:rsidRDefault="002677F6" w:rsidP="002677F6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2677F6">
              <w:rPr>
                <w:rFonts w:ascii="標楷體" w:eastAsia="標楷體" w:hAnsi="標楷體" w:hint="eastAsia"/>
                <w:szCs w:val="24"/>
              </w:rPr>
              <w:t>網頁板電子書第四單元活動二 電路與開關 2-1哪些物品會導電</w:t>
            </w:r>
          </w:p>
          <w:p w:rsidR="00CF788A" w:rsidRPr="00304755" w:rsidRDefault="002677F6" w:rsidP="002677F6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2677F6">
              <w:rPr>
                <w:rFonts w:ascii="標楷體" w:eastAsia="標楷體" w:hAnsi="標楷體" w:hint="eastAsia"/>
                <w:szCs w:val="24"/>
              </w:rPr>
              <w:t>完成習作P.33</w:t>
            </w: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871"/>
        </w:trPr>
        <w:tc>
          <w:tcPr>
            <w:tcW w:w="563" w:type="dxa"/>
            <w:vMerge/>
          </w:tcPr>
          <w:p w:rsidR="00CF788A" w:rsidRPr="008E3862" w:rsidRDefault="00CF788A" w:rsidP="00CF788A">
            <w:pPr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星期三</w:t>
            </w:r>
          </w:p>
        </w:tc>
        <w:tc>
          <w:tcPr>
            <w:tcW w:w="7892" w:type="dxa"/>
            <w:shd w:val="clear" w:color="auto" w:fill="auto"/>
          </w:tcPr>
          <w:p w:rsidR="00CF788A" w:rsidRPr="00304755" w:rsidRDefault="00CF788A" w:rsidP="00CF788A">
            <w:pPr>
              <w:pStyle w:val="a3"/>
              <w:numPr>
                <w:ilvl w:val="0"/>
                <w:numId w:val="8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935"/>
        </w:trPr>
        <w:tc>
          <w:tcPr>
            <w:tcW w:w="563" w:type="dxa"/>
            <w:vMerge/>
          </w:tcPr>
          <w:p w:rsidR="00CF788A" w:rsidRPr="0063604A" w:rsidRDefault="00CF788A" w:rsidP="00CF788A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星期四</w:t>
            </w:r>
          </w:p>
        </w:tc>
        <w:tc>
          <w:tcPr>
            <w:tcW w:w="7892" w:type="dxa"/>
            <w:shd w:val="clear" w:color="auto" w:fill="auto"/>
          </w:tcPr>
          <w:p w:rsidR="002677F6" w:rsidRPr="002677F6" w:rsidRDefault="002677F6" w:rsidP="002677F6">
            <w:pPr>
              <w:pStyle w:val="a3"/>
              <w:numPr>
                <w:ilvl w:val="0"/>
                <w:numId w:val="9"/>
              </w:numPr>
              <w:snapToGrid w:val="0"/>
              <w:ind w:leftChars="0" w:rightChars="-1934" w:right="-4642"/>
              <w:rPr>
                <w:rFonts w:ascii="標楷體" w:eastAsia="標楷體" w:hAnsi="標楷體"/>
                <w:szCs w:val="24"/>
              </w:rPr>
            </w:pPr>
            <w:r w:rsidRPr="002677F6">
              <w:rPr>
                <w:rFonts w:ascii="標楷體" w:eastAsia="標楷體" w:hAnsi="標楷體" w:hint="eastAsia"/>
                <w:szCs w:val="24"/>
              </w:rPr>
              <w:t>因材網</w:t>
            </w:r>
            <w:r w:rsidRPr="002677F6">
              <w:rPr>
                <w:rFonts w:ascii="標楷體" w:eastAsia="標楷體" w:hAnsi="標楷體" w:hint="eastAsia"/>
                <w:szCs w:val="24"/>
              </w:rPr>
              <w:t>-</w:t>
            </w:r>
            <w:r w:rsidRPr="002677F6">
              <w:rPr>
                <w:rFonts w:ascii="標楷體" w:eastAsia="標楷體" w:hAnsi="標楷體" w:hint="eastAsia"/>
                <w:szCs w:val="24"/>
              </w:rPr>
              <w:t>活動二</w:t>
            </w:r>
            <w:r w:rsidRPr="002677F6">
              <w:rPr>
                <w:rFonts w:ascii="新細明體" w:hAnsi="新細明體" w:hint="eastAsia"/>
                <w:szCs w:val="24"/>
              </w:rPr>
              <w:t>「</w:t>
            </w:r>
            <w:r w:rsidRPr="002677F6">
              <w:rPr>
                <w:rFonts w:ascii="標楷體" w:eastAsia="標楷體" w:hAnsi="標楷體" w:hint="eastAsia"/>
                <w:szCs w:val="24"/>
              </w:rPr>
              <w:t>電路與開關」</w:t>
            </w:r>
            <w:r w:rsidRPr="002677F6">
              <w:rPr>
                <w:rFonts w:ascii="標楷體" w:eastAsia="標楷體" w:hAnsi="標楷體" w:hint="eastAsia"/>
                <w:szCs w:val="24"/>
              </w:rPr>
              <w:t>及活動三</w:t>
            </w:r>
            <w:r w:rsidRPr="002677F6">
              <w:rPr>
                <w:rFonts w:ascii="新細明體" w:hAnsi="新細明體" w:hint="eastAsia"/>
                <w:szCs w:val="24"/>
              </w:rPr>
              <w:t>「</w:t>
            </w:r>
            <w:r w:rsidRPr="002677F6">
              <w:rPr>
                <w:rFonts w:ascii="標楷體" w:eastAsia="標楷體" w:hAnsi="標楷體" w:hint="eastAsia"/>
                <w:szCs w:val="24"/>
              </w:rPr>
              <w:t>電的應用」</w:t>
            </w:r>
          </w:p>
          <w:p w:rsidR="002677F6" w:rsidRPr="002677F6" w:rsidRDefault="002677F6" w:rsidP="002677F6">
            <w:pPr>
              <w:pStyle w:val="a3"/>
              <w:numPr>
                <w:ilvl w:val="0"/>
                <w:numId w:val="9"/>
              </w:numPr>
              <w:snapToGrid w:val="0"/>
              <w:ind w:leftChars="0" w:rightChars="-1934" w:right="-4642"/>
              <w:rPr>
                <w:rFonts w:ascii="標楷體" w:eastAsia="標楷體" w:hAnsi="標楷體" w:hint="eastAsia"/>
                <w:szCs w:val="24"/>
              </w:rPr>
            </w:pPr>
            <w:r w:rsidRPr="002677F6">
              <w:rPr>
                <w:rFonts w:ascii="標楷體" w:eastAsia="標楷體" w:hAnsi="標楷體" w:hint="eastAsia"/>
                <w:szCs w:val="24"/>
              </w:rPr>
              <w:t>網頁板電子書第四單元活動二 電路與開關 2-2設計簡易開關及3-1通電的小馬達</w:t>
            </w:r>
          </w:p>
          <w:p w:rsidR="00CF788A" w:rsidRPr="002677F6" w:rsidRDefault="002677F6" w:rsidP="002677F6">
            <w:pPr>
              <w:pStyle w:val="a3"/>
              <w:numPr>
                <w:ilvl w:val="0"/>
                <w:numId w:val="9"/>
              </w:numPr>
              <w:snapToGrid w:val="0"/>
              <w:ind w:leftChars="0" w:rightChars="-1934" w:right="-4642"/>
              <w:rPr>
                <w:rFonts w:ascii="標楷體" w:eastAsia="標楷體" w:hAnsi="標楷體"/>
                <w:szCs w:val="24"/>
              </w:rPr>
            </w:pPr>
            <w:r w:rsidRPr="002677F6">
              <w:rPr>
                <w:rFonts w:ascii="標楷體" w:eastAsia="標楷體" w:hAnsi="標楷體" w:hint="eastAsia"/>
                <w:szCs w:val="24"/>
              </w:rPr>
              <w:t>2.完成習作P.34、P.35</w:t>
            </w: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1230"/>
        </w:trPr>
        <w:tc>
          <w:tcPr>
            <w:tcW w:w="563" w:type="dxa"/>
            <w:vMerge/>
          </w:tcPr>
          <w:p w:rsidR="00CF788A" w:rsidRPr="0063604A" w:rsidRDefault="00CF788A" w:rsidP="00CF788A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星期五</w:t>
            </w:r>
          </w:p>
        </w:tc>
        <w:tc>
          <w:tcPr>
            <w:tcW w:w="7892" w:type="dxa"/>
            <w:shd w:val="clear" w:color="auto" w:fill="auto"/>
          </w:tcPr>
          <w:p w:rsidR="00CF788A" w:rsidRPr="007A4DC8" w:rsidRDefault="00CF788A" w:rsidP="00CF788A">
            <w:pPr>
              <w:pStyle w:val="a3"/>
              <w:numPr>
                <w:ilvl w:val="0"/>
                <w:numId w:val="10"/>
              </w:numPr>
              <w:snapToGrid w:val="0"/>
              <w:ind w:leftChars="0" w:rightChars="-1934" w:right="-4642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  <w:bookmarkStart w:id="0" w:name="_GoBack"/>
        <w:bookmarkEnd w:id="0"/>
      </w:tr>
    </w:tbl>
    <w:p w:rsidR="00CF788A" w:rsidRDefault="00CF788A" w:rsidP="00CF788A">
      <w:pPr>
        <w:rPr>
          <w:rFonts w:ascii="標楷體" w:eastAsia="標楷體" w:hAnsi="標楷體"/>
        </w:rPr>
      </w:pPr>
    </w:p>
    <w:p w:rsidR="00CF788A" w:rsidRPr="00094682" w:rsidRDefault="00CF788A" w:rsidP="00CF788A">
      <w:r>
        <w:rPr>
          <w:rFonts w:ascii="標楷體" w:eastAsia="標楷體" w:hAnsi="標楷體" w:hint="eastAsia"/>
        </w:rPr>
        <w:t>※本表由各班授課</w:t>
      </w:r>
      <w:r w:rsidRPr="002D2540">
        <w:rPr>
          <w:rFonts w:ascii="標楷體" w:eastAsia="標楷體" w:hAnsi="標楷體" w:hint="eastAsia"/>
        </w:rPr>
        <w:t>教師</w:t>
      </w:r>
      <w:r>
        <w:rPr>
          <w:rFonts w:ascii="標楷體" w:eastAsia="標楷體" w:hAnsi="標楷體" w:hint="eastAsia"/>
        </w:rPr>
        <w:t>規劃</w:t>
      </w:r>
      <w:r w:rsidRPr="00CF788A">
        <w:rPr>
          <w:rFonts w:ascii="標楷體" w:eastAsia="標楷體" w:hAnsi="標楷體" w:cs="標楷體" w:hint="cs"/>
          <w:color w:val="000000"/>
          <w:kern w:val="1"/>
          <w:lang w:eastAsia="ar-SA"/>
        </w:rPr>
        <w:t>(</w:t>
      </w:r>
      <w:r w:rsidRPr="00CF788A">
        <w:rPr>
          <w:rFonts w:ascii="標楷體" w:eastAsia="標楷體" w:hAnsi="標楷體" w:cs="標楷體" w:hint="eastAsia"/>
          <w:color w:val="000000"/>
          <w:kern w:val="1"/>
        </w:rPr>
        <w:t>請依原課表當日各領域</w:t>
      </w:r>
      <w:r>
        <w:rPr>
          <w:rFonts w:ascii="標楷體" w:eastAsia="標楷體" w:hAnsi="標楷體" w:cs="標楷體" w:hint="eastAsia"/>
          <w:color w:val="000000"/>
          <w:kern w:val="1"/>
        </w:rPr>
        <w:t>含科任</w:t>
      </w:r>
      <w:r w:rsidRPr="00CF788A">
        <w:rPr>
          <w:rFonts w:ascii="標楷體" w:eastAsia="標楷體" w:hAnsi="標楷體" w:cs="標楷體" w:hint="eastAsia"/>
          <w:color w:val="000000"/>
          <w:kern w:val="1"/>
        </w:rPr>
        <w:t>填寫規劃情形</w:t>
      </w:r>
      <w:r w:rsidRPr="00CF788A">
        <w:rPr>
          <w:rFonts w:ascii="標楷體" w:eastAsia="標楷體" w:hAnsi="標楷體" w:cs="標楷體" w:hint="cs"/>
          <w:color w:val="000000"/>
          <w:kern w:val="1"/>
          <w:lang w:eastAsia="ar-SA"/>
        </w:rPr>
        <w:t>)</w:t>
      </w:r>
      <w:r>
        <w:rPr>
          <w:rFonts w:ascii="標楷體" w:eastAsia="標楷體" w:hAnsi="標楷體" w:hint="eastAsia"/>
        </w:rPr>
        <w:t>，並擲交教學組留存。</w:t>
      </w:r>
    </w:p>
    <w:p w:rsidR="005E762B" w:rsidRPr="00CF788A" w:rsidRDefault="005E762B"/>
    <w:sectPr w:rsidR="005E762B" w:rsidRPr="00CF788A" w:rsidSect="0009468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37D9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03638A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846B7D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AF14FC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CE29C9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F24C94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2D01187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C4D0E37"/>
    <w:multiLevelType w:val="hybridMultilevel"/>
    <w:tmpl w:val="C6649596"/>
    <w:lvl w:ilvl="0" w:tplc="B2364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14420F1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6D172BE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8A"/>
    <w:rsid w:val="002677F6"/>
    <w:rsid w:val="005E762B"/>
    <w:rsid w:val="00C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A1829"/>
  <w15:chartTrackingRefBased/>
  <w15:docId w15:val="{0681FC72-EC9D-4EAA-9971-CA70D732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8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88A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宋屋</dc:creator>
  <cp:keywords/>
  <dc:description/>
  <cp:lastModifiedBy>admin</cp:lastModifiedBy>
  <cp:revision>2</cp:revision>
  <dcterms:created xsi:type="dcterms:W3CDTF">2021-05-20T03:21:00Z</dcterms:created>
  <dcterms:modified xsi:type="dcterms:W3CDTF">2021-05-20T03:21:00Z</dcterms:modified>
</cp:coreProperties>
</file>