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大成科技中心6月份研習課程內容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大成科技中心【增能研習】【國中資科】小車x桌遊社群研習(實體)學年成果分享會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謝偉欽老師、世紀綠能工商 李厚承主任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114/6/17(二)10:00-14:00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1.小車成果展示、分享</w:t>
              <w:br w:type="textWrapping"/>
              <w:t xml:space="preserve">2.桌遊成果展示、分享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 P-IV-1 程式語言基本概念、功能及應用。</w:t>
              <w:br w:type="textWrapping"/>
              <w:t xml:space="preserve">學習表現</w:t>
              <w:br w:type="textWrapping"/>
              <w:t xml:space="preserve">運 s-V-1 能運用繪圖軟體或相關科技以表達設計構想。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https://drp.tyc.edu.tw/TYDRP/QRCode.aspx?0a7d9181-353c-f011-9a52-005056a66cab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科技的應用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限社群成員參加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校內不開放停汽車，開放停機車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大成科技中心【增能研習】【國小科議】bDesigner社群研習(實體)學年成果分享會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八德國小 蔡佳倫老師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114/6/24(二)11:00-13:00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1.bDesigner軟體分享</w:t>
              <w:br w:type="textWrapping"/>
              <w:t xml:space="preserve">2.專案製作分享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科議 S-Ⅲ-1 科技的發明與創新</w:t>
              <w:br w:type="textWrapping"/>
              <w:t xml:space="preserve">學習表現</w:t>
              <w:br w:type="textWrapping"/>
              <w:t xml:space="preserve">科議 k-Ⅱ-1 認識常見科技產品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https://drp.tyc.edu.tw/TYDRP/QRCode.aspx?dee46d19-363c-f011-9a52-005056a66cab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國小3,4年級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限社群成員參加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校內不開放停汽車，開放停機車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%E5%B0%8F%E8%BB%8Ax%E6%A1%8C%E9%81%8A%E7%A4%BE%E7%BE%A4%E7%A0%94%E7%BF%92(%E5%AF%A6%E9%AB%94)%E5%AD%B8%E5%B9%B4%E6%88%90%E6%9E%9C%E5%88%86%E4%BA%AB%E6%9C%83&amp;dates=20250617T020000Z/20250617T060000Z" TargetMode="External"/><Relationship Id="rId7" Type="http://schemas.openxmlformats.org/officeDocument/2006/relationships/hyperlink" Target="https://calendar.google.com/calendar/u/0/r/eventedit?text=bDesigner%E7%A4%BE%E7%BE%A4%E7%A0%94%E7%BF%92(%E5%AF%A6%E9%AB%94)%E5%AD%B8%E5%B9%B4%E6%88%90%E6%9E%9C%E5%88%86%E4%BA%AB%E6%9C%83&amp;dates=20250624T030000Z/20250624T05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