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0FB22" w14:textId="21FC0DA2" w:rsidR="00032EC5" w:rsidRDefault="00C63371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109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7314BFF7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12D0768B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依據藝術教育法及十二年國教課程綱要藝術與人文學習領域，活化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603E05">
        <w:rPr>
          <w:rFonts w:ascii="標楷體" w:eastAsia="標楷體" w:hAnsi="標楷體"/>
          <w:color w:val="000000"/>
          <w:sz w:val="28"/>
          <w:szCs w:val="28"/>
        </w:rPr>
        <w:t>高中職組：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公、私立高中職校，含日夜間部、進修學校、完全中學高中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62528A37" w:rsidR="004D1F53" w:rsidRPr="00A60D9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  <w:shd w:val="pct15" w:color="auto" w:fill="FFFFFF"/>
        </w:rPr>
      </w:pPr>
      <w:r w:rsidRPr="00A60D90">
        <w:rPr>
          <w:rFonts w:ascii="標楷體" w:eastAsia="標楷體" w:hAnsi="標楷體"/>
          <w:sz w:val="28"/>
          <w:szCs w:val="28"/>
          <w:shd w:val="pct15" w:color="auto" w:fill="FFFFFF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  <w:r w:rsidR="009843AF">
        <w:rPr>
          <w:rFonts w:ascii="標楷體" w:eastAsia="標楷體" w:hAnsi="標楷體"/>
          <w:sz w:val="28"/>
          <w:szCs w:val="28"/>
          <w:shd w:val="pct15" w:color="auto" w:fill="FFFFFF"/>
        </w:rPr>
        <w:t xml:space="preserve">　</w:t>
      </w:r>
    </w:p>
    <w:p w14:paraId="72CEF9D4" w14:textId="77777777" w:rsidR="00A35587" w:rsidRPr="00CC615B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CC615B">
        <w:rPr>
          <w:rFonts w:ascii="標楷體" w:eastAsia="標楷體" w:hAnsi="標楷體" w:cs="ArialUnicodeMS" w:hint="eastAsia"/>
          <w:b/>
          <w:kern w:val="0"/>
          <w:sz w:val="28"/>
          <w:szCs w:val="28"/>
          <w:u w:val="single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表演內容形式應與所報類別相符合，</w:t>
      </w:r>
      <w:r w:rsidR="00951644"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主題可以多元文化、自然生態、生命教育、社會議題與藝術表演為主。比賽類別如下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一、現代偶戲類：</w:t>
      </w:r>
    </w:p>
    <w:p w14:paraId="59D61D8A" w14:textId="77777777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手套偶戲組</w:t>
      </w:r>
    </w:p>
    <w:p w14:paraId="06381BFD" w14:textId="77777777" w:rsidR="00A35587" w:rsidRPr="00CC615B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光影偶戲組</w:t>
      </w:r>
    </w:p>
    <w:p w14:paraId="31967F1F" w14:textId="77777777" w:rsidR="00A35587" w:rsidRPr="008C5D72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1440" w:hanging="96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綜合偶戲組：凡不屬以上類組比賽之項目者或表演形式含二類組以上者均屬之。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二、傳統偶戲類：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配樂以傳統音樂為主，傳統戲偶演出時間需佔較大比例；演出內容並得視演出效果酌加其他創意。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r w:rsidR="00A35587" w:rsidRPr="008C5D72">
        <w:rPr>
          <w:rFonts w:ascii="標楷體" w:eastAsia="標楷體" w:hAnsi="標楷體"/>
          <w:b/>
          <w:sz w:val="28"/>
          <w:szCs w:val="28"/>
        </w:rPr>
        <w:t>舞臺劇類：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凡適合於舞臺演出的表演藝術均屬之，形式不拘。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每類之各組別每校只得報名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77777777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Pr="00FB1F02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6 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為限，但得增報</w:t>
      </w:r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77777777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台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(非國、臺語的劇本需翻譯為白話文)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6111BEEE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燈光、擴音設備與耳麥上限</w:t>
      </w:r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，參賽團隊須自行搭設舞台，各類組均需依規定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，否則當天不提供架設，並以裝臺時間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6A3A181E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CC615B">
        <w:rPr>
          <w:rFonts w:ascii="標楷體" w:eastAsia="標楷體" w:hAnsi="標楷體" w:hint="eastAsia"/>
          <w:b/>
          <w:color w:val="FF0000"/>
          <w:kern w:val="0"/>
          <w:sz w:val="28"/>
          <w:szCs w:val="28"/>
          <w:u w:val="single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演出時間19分鐘，由大會工作人員按短鈴1次提醒，20分鐘按長鈴2次提醒（每次間隔15秒鐘），仍未結束演出者，依規定扣分。</w:t>
      </w:r>
    </w:p>
    <w:p w14:paraId="63830E2F" w14:textId="5DA40F2A" w:rsidR="009D4CF8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參賽者於比賽當日均須攜帶學生證或證明文件俾便查驗。參賽者若資格不符或冒名頂替，經舉發後1小時內未能補繳驗證，則該團體之比賽成績不予計分。所有演出學生應於演出前集體上台，不得於賽程進行中更換演出人員。非比賽演出學生不得上台</w:t>
      </w:r>
      <w:r w:rsidR="00860100" w:rsidRPr="00CC615B">
        <w:rPr>
          <w:rFonts w:ascii="標楷體" w:eastAsia="標楷體" w:hAnsi="標楷體"/>
          <w:sz w:val="28"/>
          <w:szCs w:val="28"/>
        </w:rPr>
        <w:t>，</w:t>
      </w:r>
      <w:r w:rsidR="00860100" w:rsidRPr="00CC615B">
        <w:rPr>
          <w:rFonts w:ascii="標楷體" w:eastAsia="標楷體" w:hAnsi="標楷體" w:hint="eastAsia"/>
          <w:b/>
          <w:sz w:val="28"/>
          <w:szCs w:val="28"/>
        </w:rPr>
        <w:t>以參賽者名冊為準</w:t>
      </w:r>
      <w:r w:rsidRPr="00CC615B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2A1008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79E6A8E1" w14:textId="7C668497" w:rsidR="00EA1927" w:rsidRPr="00EA1927" w:rsidRDefault="00EA1927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依據1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09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學年度全國學生創意戲劇比賽實施要點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，連續於106及107學年度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108學年度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全國學生創意戲劇比賽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因疫情停止辦理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均獲得</w:t>
      </w:r>
      <w:r w:rsidRPr="00EA1927">
        <w:rPr>
          <w:rFonts w:ascii="標楷體" w:eastAsia="標楷體" w:hAnsi="標楷體"/>
          <w:color w:val="FF0000"/>
          <w:sz w:val="28"/>
          <w:szCs w:val="28"/>
        </w:rPr>
        <w:lastRenderedPageBreak/>
        <w:t>全國學生創意戲劇比賽</w:t>
      </w:r>
      <w:r w:rsidRPr="00955A9D">
        <w:rPr>
          <w:rFonts w:ascii="標楷體" w:eastAsia="標楷體" w:hAnsi="標楷體"/>
          <w:b/>
          <w:bCs/>
          <w:color w:val="FF0000"/>
          <w:sz w:val="28"/>
          <w:szCs w:val="28"/>
        </w:rPr>
        <w:t>同類組決賽特優者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，得逕行參加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09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學年度全國賽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。逕行參加全國賽之團隊，得予報名參加市賽，惟不佔本市代表參加全國賽名額。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2A5BD6A0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90603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29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日）。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現代偶戲類、傳統偶戲類：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77777777" w:rsidR="00BC71D6" w:rsidRPr="00CC615B" w:rsidRDefault="00BC71D6" w:rsidP="005472F0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評審對於三親等內親屬或當學年度接受指導之學生社團參賽項目（組別）應整組迴避。若評審於到場評審後始發現有應迴避事項者，該組成績均不予計入。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0982171E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</w:t>
      </w:r>
      <w:r w:rsidR="006F2584">
        <w:rPr>
          <w:rFonts w:ascii="標楷體" w:eastAsia="標楷體" w:hAnsi="標楷體" w:hint="eastAsia"/>
          <w:b/>
          <w:color w:val="000000"/>
          <w:sz w:val="28"/>
          <w:szCs w:val="28"/>
        </w:rPr>
        <w:t>、切結書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至該類組承辦學校(偶戲類組請寄至大竹國小；舞台劇類請寄至內壢國小)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</w:t>
      </w:r>
      <w:r w:rsidR="006F25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報名表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：偶戲類組</w:t>
      </w:r>
      <w:r w:rsidR="009023F5" w:rsidRPr="009023F5">
        <w:rPr>
          <w:rFonts w:ascii="標楷體" w:eastAsia="標楷體" w:hAnsi="標楷體"/>
          <w:b/>
          <w:color w:val="000000"/>
          <w:sz w:val="28"/>
          <w:szCs w:val="28"/>
        </w:rPr>
        <w:t>tyc123@gmail.com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703E62" w:rsidRPr="00703E62">
        <w:rPr>
          <w:rFonts w:ascii="標楷體" w:eastAsia="標楷體" w:hAnsi="標楷體"/>
          <w:b/>
          <w:bCs/>
          <w:color w:val="000000"/>
          <w:sz w:val="28"/>
          <w:szCs w:val="28"/>
        </w:rPr>
        <w:t>t000001@ms.tyc.edu.tw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D07F510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年10月</w:t>
      </w:r>
      <w:r w:rsidR="00D1175E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</w:t>
      </w:r>
      <w:r w:rsidR="00F8693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6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五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）起至</w:t>
      </w:r>
      <w:r w:rsidR="00025DC8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月</w:t>
      </w:r>
      <w:r w:rsidR="00F8693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</w:t>
      </w:r>
      <w:r w:rsidR="0012224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40A28F31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025DC8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8A3EEC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2224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限時掛號收件地點：請於信封上註名【報名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現代偶戲類、傳統偶戲類：</w:t>
      </w:r>
    </w:p>
    <w:p w14:paraId="624BA91C" w14:textId="71CD7BBA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大竹國民小學 教務處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電話：(03) 3232917轉 210或</w:t>
      </w:r>
      <w:r w:rsidR="00B17C14">
        <w:rPr>
          <w:rFonts w:ascii="標楷體" w:eastAsia="標楷體" w:hAnsi="標楷體" w:hint="eastAsia"/>
          <w:sz w:val="28"/>
          <w:szCs w:val="28"/>
        </w:rPr>
        <w:t>214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學務處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CC615B">
        <w:rPr>
          <w:rFonts w:ascii="標楷體" w:eastAsia="標楷體" w:hAnsi="標楷體"/>
          <w:sz w:val="28"/>
          <w:szCs w:val="28"/>
          <w:u w:val="single"/>
        </w:rPr>
        <w:t>未經網路</w:t>
      </w:r>
      <w:r w:rsidR="00DD45E6" w:rsidRPr="00CC615B">
        <w:rPr>
          <w:rFonts w:ascii="標楷體" w:eastAsia="標楷體" w:hAnsi="標楷體" w:hint="eastAsia"/>
          <w:sz w:val="28"/>
          <w:szCs w:val="28"/>
          <w:u w:val="single"/>
        </w:rPr>
        <w:t>電子郵件</w:t>
      </w:r>
      <w:r w:rsidRPr="00CC615B">
        <w:rPr>
          <w:rFonts w:ascii="標楷體" w:eastAsia="標楷體" w:hAnsi="標楷體"/>
          <w:sz w:val="28"/>
          <w:szCs w:val="28"/>
          <w:u w:val="single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書面報名表之資料為準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700604A0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C63371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2224A" w:rsidRPr="00CC615B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B5EA4">
        <w:rPr>
          <w:rFonts w:ascii="標楷體" w:eastAsia="標楷體" w:hAnsi="標楷體"/>
          <w:color w:val="000000"/>
          <w:sz w:val="28"/>
          <w:szCs w:val="28"/>
        </w:rPr>
        <w:t>29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847711" w:rsidRPr="00CC615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5FEB" w:rsidRPr="00CC615B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847711" w:rsidRPr="00CC615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CB5EA4">
        <w:rPr>
          <w:rFonts w:ascii="標楷體" w:eastAsia="標楷體" w:hAnsi="標楷體"/>
          <w:color w:val="000000"/>
          <w:sz w:val="28"/>
          <w:szCs w:val="28"/>
        </w:rPr>
        <w:t>30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5FEB" w:rsidRPr="00CC615B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）止，接受參賽者申請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E934AEE" w:rsidR="007F2B6E" w:rsidRPr="00CC615B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="00C63371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109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年11月</w:t>
      </w:r>
      <w:r w:rsidR="00EA5AD6" w:rsidRPr="00A60D90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3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日（星期二）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CC615B">
        <w:rPr>
          <w:rFonts w:ascii="標楷體" w:eastAsia="標楷體" w:hAnsi="標楷體"/>
          <w:b/>
          <w:sz w:val="28"/>
          <w:szCs w:val="28"/>
        </w:rPr>
        <w:t>201研討室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0FE16A4B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現代偶戲類、傳統偶戲類：</w:t>
      </w:r>
      <w:r w:rsidR="00C63371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109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年11月</w:t>
      </w:r>
      <w:r w:rsidR="00AE4903" w:rsidRPr="00A60D90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4</w:t>
      </w:r>
      <w:r w:rsidR="007F2B6E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日（星期三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0C498766" w:rsidR="005B6824" w:rsidRPr="00CC615B" w:rsidRDefault="00C63371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年11月</w:t>
      </w:r>
      <w:r w:rsidR="00DF5369">
        <w:rPr>
          <w:rFonts w:ascii="標楷體" w:eastAsia="標楷體" w:hAnsi="標楷體"/>
          <w:b/>
          <w:color w:val="000000"/>
          <w:sz w:val="28"/>
          <w:szCs w:val="28"/>
        </w:rPr>
        <w:t>9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％（綜合考量表演形式，演出技巧成熟度、流暢度及臨場演出反應等。口白與配樂形式分：第一種全部現場表演，第二種配樂錄音但口白現場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整體創意：25％（演出之整體搭配、表現之獨創完整性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口白：</w:t>
      </w:r>
      <w:r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2</w:t>
      </w:r>
      <w:r w:rsidR="00DA6606"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0</w:t>
      </w:r>
      <w:r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％</w:t>
      </w:r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操偶：25％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2</w:t>
      </w:r>
      <w:r w:rsidR="0012416C"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5</w:t>
      </w:r>
      <w:r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％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整體創意：30％（演出之整體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組評分方式採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計算，若遇同分情形，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逾時每分鐘扣除總平均分數0.5分，不滿1分鐘以1分鐘計，以此類推。</w:t>
      </w:r>
    </w:p>
    <w:p w14:paraId="3CA2BB13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77777777" w:rsidR="0018100E" w:rsidRPr="00CC615B" w:rsidRDefault="0018100E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</w:t>
      </w:r>
      <w:r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演出情事及超出各類組規定演出範圍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者，經大會評判屬實者，視情節扣分，</w:t>
      </w:r>
      <w:r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嚴重者取消資格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DE4E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6F64A74D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凡參賽團隊所屬學生</w:t>
      </w:r>
      <w:r w:rsidRPr="00AC6B6A">
        <w:rPr>
          <w:rFonts w:ascii="標楷體" w:eastAsia="標楷體" w:hAnsi="標楷體" w:cs="DFKaiShu-SB-Estd-BF" w:hint="eastAsia"/>
          <w:b/>
          <w:bCs/>
          <w:color w:val="FF0000"/>
          <w:kern w:val="0"/>
          <w:sz w:val="28"/>
          <w:szCs w:val="28"/>
        </w:rPr>
        <w:t>均需攜帶</w:t>
      </w:r>
      <w:r w:rsidR="00A43544" w:rsidRPr="00AC6B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桃樂卡（學生卡）</w:t>
      </w:r>
      <w:r w:rsidRPr="00AC6B6A">
        <w:rPr>
          <w:rFonts w:ascii="標楷體" w:eastAsia="標楷體" w:hAnsi="標楷體" w:cs="DFKaiShu-SB-Estd-BF" w:hint="eastAsia"/>
          <w:b/>
          <w:bCs/>
          <w:color w:val="FF0000"/>
          <w:kern w:val="0"/>
          <w:sz w:val="28"/>
          <w:szCs w:val="28"/>
        </w:rPr>
        <w:t>或</w:t>
      </w:r>
      <w:r w:rsidR="00A43544" w:rsidRPr="00AC6B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之比賽成績不予計分。（為顧及時效，可以傳真代替原件）。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7777777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C5D72">
        <w:rPr>
          <w:rFonts w:hAnsi="標楷體" w:hint="eastAsia"/>
          <w:sz w:val="28"/>
          <w:szCs w:val="28"/>
        </w:rPr>
        <w:t>分南、北兩區各組別、項目，除每區取最高分之團體外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如有類組無參賽團隊，則由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5F8EA2D1" w14:textId="77777777" w:rsidR="009C3CD8" w:rsidRPr="008520C6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獲得評甲等以上之學校團隊，各校得依據本項比賽獲頒之獎狀及本實施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之下列規定，逕予獲獎團隊編導老師、助理指導老師及相關行政人員及其學生敘獎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本局不另發函。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人員（含校長），各敘嘉獎二次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獲「優等」：編導教師敘嘉獎二次，助理指導教師及相關工作人員（含校長），各敘嘉獎一次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獲「甲等」：編導教師敘嘉獎一次，助理指導教師及相關工作人員（含校長），各敘嘉獎一次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並以報名表內有登錄者始可敘獎</w:t>
      </w:r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51ABCA03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lastRenderedPageBreak/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r w:rsidR="00C63371">
        <w:rPr>
          <w:rFonts w:ascii="標楷體" w:eastAsia="標楷體" w:hAnsi="標楷體"/>
          <w:color w:val="000000"/>
          <w:sz w:val="28"/>
          <w:szCs w:val="28"/>
        </w:rPr>
        <w:t>109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，本局不另發函。</w:t>
      </w:r>
    </w:p>
    <w:p w14:paraId="0F3C6676" w14:textId="7ABF3794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年12月</w:t>
      </w:r>
      <w:r w:rsidR="00FC5CE2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CC4B3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906AA3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參賽各團體均須於各場次該項開賽前30分鐘完成報到手續，唱名3次不到以棄權論。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0A71F68B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</w:t>
      </w:r>
      <w:r w:rsidR="00701D72">
        <w:rPr>
          <w:rFonts w:ascii="標楷體" w:eastAsia="標楷體" w:hAnsi="標楷體" w:hint="eastAsia"/>
          <w:sz w:val="28"/>
          <w:szCs w:val="28"/>
        </w:rPr>
        <w:t>或編導老師</w:t>
      </w:r>
      <w:r w:rsidRPr="00CC615B">
        <w:rPr>
          <w:rFonts w:ascii="標楷體" w:eastAsia="標楷體" w:hAnsi="標楷體" w:hint="eastAsia"/>
          <w:sz w:val="28"/>
          <w:szCs w:val="28"/>
        </w:rPr>
        <w:t>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並於各該項比賽成績公布後1小時內為之（如對參賽人員資格提出抗議，應於該參賽隊伍離開比賽臺前為之），逾時不予受理。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7B1E2321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參賽團體自行攜帶劇本，並影印8份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及用Word檔</w:t>
      </w:r>
      <w:r w:rsidR="001D001A" w:rsidRPr="003A01B6">
        <w:rPr>
          <w:rFonts w:ascii="標楷體" w:eastAsia="標楷體" w:hAnsi="標楷體"/>
          <w:sz w:val="28"/>
          <w:szCs w:val="28"/>
        </w:rPr>
        <w:t>作成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一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張光碟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，檔名</w:t>
      </w:r>
      <w:r w:rsidR="001D001A" w:rsidRPr="003A01B6">
        <w:rPr>
          <w:rFonts w:ascii="標楷體" w:eastAsia="標楷體" w:hAnsi="標楷體" w:hint="eastAsia"/>
          <w:b/>
          <w:sz w:val="28"/>
          <w:szCs w:val="28"/>
        </w:rPr>
        <w:t>【</w:t>
      </w:r>
      <w:r w:rsidR="00C63371">
        <w:rPr>
          <w:rFonts w:ascii="標楷體" w:eastAsia="標楷體" w:hAnsi="標楷體" w:hint="eastAsia"/>
          <w:b/>
          <w:sz w:val="28"/>
          <w:szCs w:val="28"/>
        </w:rPr>
        <w:t>109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b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比</w:t>
      </w:r>
      <w:r w:rsidR="002000FE" w:rsidRPr="003A01B6">
        <w:rPr>
          <w:rFonts w:ascii="標楷體" w:eastAsia="標楷體" w:hAnsi="標楷體" w:hint="eastAsia"/>
          <w:b/>
          <w:sz w:val="28"/>
          <w:szCs w:val="28"/>
        </w:rPr>
        <w:t>賽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XX國小（國中高中）XX類</w:t>
      </w:r>
      <w:r w:rsidR="002000FE" w:rsidRPr="003A01B6">
        <w:rPr>
          <w:rFonts w:ascii="標楷體" w:eastAsia="標楷體" w:hAnsi="標楷體" w:hint="eastAsia"/>
          <w:sz w:val="28"/>
          <w:szCs w:val="28"/>
        </w:rPr>
        <w:t>XX組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XXXX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】，燒錄於光碟，光碟表面書寫【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比賽校名劇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】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於報到時送交簽到處，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分送評審委員及主辦單位以供參考。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明：各評審委員所評定某隊之分數，刪掉其最高分及最低分各一個數，然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14C4200E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 xml:space="preserve">比賽劇本，一律由參賽學校自行創作，不得抄襲他人作品，若有改編需註明原出處。倘有違反規定者，其法律責任自行負責。如有其他團隊認為有抄襲之嫌，應於比賽後3 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延請學者專家裁決處理。如經裁判抄襲或逾期未提出申覆者，取消其獲得之等第，並需退還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</w:t>
      </w:r>
      <w:r w:rsidRPr="0048541A">
        <w:rPr>
          <w:rFonts w:ascii="標楷體" w:eastAsia="標楷體" w:hAnsi="標楷體" w:hint="eastAsia"/>
          <w:sz w:val="28"/>
          <w:szCs w:val="28"/>
        </w:rPr>
        <w:lastRenderedPageBreak/>
        <w:t>頒發獎狀、獎盃或獎牌。（原創劇本之定義以自行編寫創作為主，而為故事劇本：如西遊記、傑克與豌豆等類型故事，不歸類於原創劇本，便無抄襲之疑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48541A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320C6">
        <w:rPr>
          <w:rFonts w:ascii="標楷體" w:eastAsia="標楷體" w:hAnsi="標楷體" w:hint="eastAsia"/>
          <w:b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3A01B6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35A1">
        <w:rPr>
          <w:rFonts w:ascii="標楷體" w:eastAsia="標楷體" w:hAnsi="標楷體" w:hint="eastAsia"/>
          <w:b/>
          <w:sz w:val="28"/>
          <w:szCs w:val="28"/>
        </w:rPr>
        <w:t>比賽進行時，除參賽學生外，編導老師不得進入比賽區域，並不得有口頭指導與遞送道具等情事，違者以扣分事項第三項(三)規章處理。</w:t>
      </w:r>
      <w:r w:rsidRPr="004103A4">
        <w:rPr>
          <w:rFonts w:ascii="標楷體" w:eastAsia="標楷體" w:hAnsi="標楷體" w:hint="eastAsia"/>
          <w:b/>
          <w:sz w:val="28"/>
          <w:szCs w:val="28"/>
        </w:rPr>
        <w:t>每位特殊學生必要時得申請一名監護人員維持該學生安</w:t>
      </w:r>
      <w:r w:rsidRPr="001E35A1">
        <w:rPr>
          <w:rFonts w:ascii="標楷體" w:eastAsia="標楷體" w:hAnsi="標楷體" w:hint="eastAsia"/>
          <w:b/>
          <w:sz w:val="28"/>
          <w:szCs w:val="28"/>
        </w:rPr>
        <w:t>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下一組參賽者在準備時，應保持肅靜，不得影響他人演出。比賽進行中，請各單位領隊人員勿隨意帶隊離開，以維持會場秩序。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各類組參賽團體之比賽成績於賽後公布，如須成績證明或評審評語者，應當場向承辦單位工作人員索取，事後概不受理。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6BE4FEEB" w:rsidR="00357385" w:rsidRPr="00CC615B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錄音、錄影（請攜帶身分證明文件於報到處換取錄影證），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主</w:t>
      </w:r>
      <w:r w:rsidR="00BF4E0C">
        <w:rPr>
          <w:rFonts w:ascii="標楷體" w:eastAsia="標楷體" w:hAnsi="標楷體" w:hint="eastAsia"/>
          <w:b/>
          <w:bCs/>
          <w:sz w:val="28"/>
          <w:szCs w:val="28"/>
        </w:rPr>
        <w:t>辦及</w:t>
      </w:r>
      <w:r w:rsidR="00CC738F" w:rsidRPr="00CC738F">
        <w:rPr>
          <w:rFonts w:ascii="標楷體" w:eastAsia="標楷體" w:hAnsi="標楷體" w:hint="eastAsia"/>
          <w:b/>
          <w:bCs/>
          <w:sz w:val="28"/>
          <w:szCs w:val="28"/>
        </w:rPr>
        <w:t>承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辦單位</w:t>
      </w:r>
      <w:r w:rsidRPr="00CC738F">
        <w:rPr>
          <w:rFonts w:ascii="標楷體" w:eastAsia="標楷體" w:hAnsi="標楷體"/>
          <w:b/>
          <w:bCs/>
          <w:sz w:val="28"/>
          <w:szCs w:val="28"/>
        </w:rPr>
        <w:t>概不提供相關設備與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攝、錄影</w:t>
      </w:r>
      <w:r w:rsidRPr="00CC738F">
        <w:rPr>
          <w:rFonts w:ascii="標楷體" w:eastAsia="標楷體" w:hAnsi="標楷體"/>
          <w:b/>
          <w:bCs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報告，俾便於播報注意事項時特別宣布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</w:t>
      </w:r>
      <w:r w:rsidR="00357385" w:rsidRPr="00CC615B">
        <w:rPr>
          <w:rFonts w:ascii="標楷體" w:eastAsia="標楷體" w:hAnsi="標楷體" w:hint="eastAsia"/>
          <w:sz w:val="28"/>
          <w:szCs w:val="28"/>
        </w:rPr>
        <w:lastRenderedPageBreak/>
        <w:t>違反規定者，其法律責任自行負責。</w:t>
      </w:r>
    </w:p>
    <w:p w14:paraId="0030AEEC" w14:textId="77777777" w:rsidR="0055319F" w:rsidRPr="00CF6F39" w:rsidRDefault="002C40ED" w:rsidP="00CF6F39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7C641A">
        <w:rPr>
          <w:rFonts w:ascii="標楷體" w:eastAsia="標楷體" w:hAnsi="標楷體" w:hint="eastAsia"/>
          <w:sz w:val="28"/>
          <w:szCs w:val="28"/>
        </w:rPr>
        <w:t>偶戲類比賽場地提供以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為原則，舞臺劇類比賽舞臺尺寸則</w:t>
      </w:r>
      <w:r w:rsidR="00D17C36" w:rsidRPr="007C641A">
        <w:rPr>
          <w:rFonts w:ascii="標楷體" w:eastAsia="標楷體" w:hAnsi="標楷體" w:hint="eastAsia"/>
          <w:sz w:val="28"/>
          <w:szCs w:val="28"/>
        </w:rPr>
        <w:t>以</w:t>
      </w:r>
      <w:r w:rsidR="00472058" w:rsidRPr="007C641A">
        <w:rPr>
          <w:rFonts w:ascii="標楷體" w:eastAsia="標楷體" w:hAnsi="標楷體" w:hint="eastAsia"/>
          <w:sz w:val="28"/>
          <w:szCs w:val="28"/>
        </w:rPr>
        <w:t>承辦學校提供之場地</w:t>
      </w:r>
      <w:r w:rsidRPr="007C641A">
        <w:rPr>
          <w:rFonts w:ascii="標楷體" w:eastAsia="標楷體" w:hAnsi="標楷體" w:hint="eastAsia"/>
          <w:sz w:val="28"/>
          <w:szCs w:val="28"/>
        </w:rPr>
        <w:t>為原則</w:t>
      </w:r>
      <w:r w:rsidRPr="007C641A">
        <w:rPr>
          <w:rFonts w:ascii="標楷體" w:eastAsia="標楷體" w:hAnsi="標楷體"/>
          <w:sz w:val="28"/>
          <w:szCs w:val="28"/>
        </w:rPr>
        <w:t>(</w:t>
      </w:r>
      <w:r w:rsidRPr="007C641A">
        <w:rPr>
          <w:rFonts w:ascii="標楷體" w:eastAsia="標楷體" w:hAnsi="標楷體" w:hint="eastAsia"/>
          <w:sz w:val="28"/>
          <w:szCs w:val="28"/>
        </w:rPr>
        <w:t>以空臺為主</w:t>
      </w:r>
      <w:r w:rsidRPr="007C641A">
        <w:rPr>
          <w:rFonts w:ascii="標楷體" w:eastAsia="標楷體" w:hAnsi="標楷體"/>
          <w:sz w:val="28"/>
          <w:szCs w:val="28"/>
        </w:rPr>
        <w:t>)</w:t>
      </w:r>
      <w:r w:rsidRPr="007C641A">
        <w:rPr>
          <w:rFonts w:ascii="標楷體" w:eastAsia="標楷體" w:hAnsi="標楷體" w:hint="eastAsia"/>
          <w:sz w:val="28"/>
          <w:szCs w:val="28"/>
        </w:rPr>
        <w:t>，</w:t>
      </w:r>
      <w:r w:rsidRPr="00CF6F39">
        <w:rPr>
          <w:rFonts w:ascii="標楷體" w:eastAsia="標楷體" w:hAnsi="標楷體" w:hint="eastAsia"/>
          <w:b/>
          <w:sz w:val="28"/>
          <w:szCs w:val="28"/>
        </w:rPr>
        <w:t>如有特殊需求須於報名截止前以學校正式公文向</w:t>
      </w:r>
      <w:r w:rsidR="00C526EF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F6F39">
        <w:rPr>
          <w:rFonts w:ascii="標楷體" w:eastAsia="標楷體" w:hAnsi="標楷體" w:hint="eastAsia"/>
          <w:b/>
          <w:sz w:val="28"/>
          <w:szCs w:val="28"/>
        </w:rPr>
        <w:t>提出申請並敘明需求調整尺寸，但主辦單位有權對該隊進行賽程場次調整，以維持賽務進行順暢。</w:t>
      </w:r>
    </w:p>
    <w:p w14:paraId="66B3499B" w14:textId="77777777" w:rsidR="00803032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sectPr w:rsidR="00803032" w:rsidRPr="008C5D72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D6216" w14:textId="77777777" w:rsidR="00520CD4" w:rsidRDefault="00520CD4">
      <w:r>
        <w:separator/>
      </w:r>
    </w:p>
  </w:endnote>
  <w:endnote w:type="continuationSeparator" w:id="0">
    <w:p w14:paraId="75C939CD" w14:textId="77777777" w:rsidR="00520CD4" w:rsidRDefault="0052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5FB9675F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895C1B">
      <w:rPr>
        <w:rStyle w:val="a4"/>
        <w:noProof/>
      </w:rPr>
      <w:t>4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895C1B">
      <w:rPr>
        <w:rStyle w:val="a4"/>
        <w:noProof/>
      </w:rPr>
      <w:t>9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63CBB" w14:textId="77777777" w:rsidR="00520CD4" w:rsidRDefault="00520CD4">
      <w:r>
        <w:separator/>
      </w:r>
    </w:p>
  </w:footnote>
  <w:footnote w:type="continuationSeparator" w:id="0">
    <w:p w14:paraId="187BB695" w14:textId="77777777" w:rsidR="00520CD4" w:rsidRDefault="00520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 w15:restartNumberingAfterBreak="0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 w15:restartNumberingAfterBreak="0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 w15:restartNumberingAfterBreak="0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8597AAD"/>
    <w:multiLevelType w:val="singleLevel"/>
    <w:tmpl w:val="1A825464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sz w:val="28"/>
        <w:szCs w:val="28"/>
        <w:lang w:val="en-US"/>
      </w:rPr>
    </w:lvl>
  </w:abstractNum>
  <w:abstractNum w:abstractNumId="12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 w15:restartNumberingAfterBreak="0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 w15:restartNumberingAfterBreak="0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 w15:restartNumberingAfterBreak="0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 w15:restartNumberingAfterBreak="0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 w15:restartNumberingAfterBreak="0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 w15:restartNumberingAfterBreak="0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 w15:restartNumberingAfterBreak="0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 w15:restartNumberingAfterBreak="0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E5"/>
    <w:rsid w:val="00000148"/>
    <w:rsid w:val="000060E5"/>
    <w:rsid w:val="00006AA5"/>
    <w:rsid w:val="0001294D"/>
    <w:rsid w:val="00014EC8"/>
    <w:rsid w:val="00014F20"/>
    <w:rsid w:val="00017A5F"/>
    <w:rsid w:val="00025DC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6D30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81F7C"/>
    <w:rsid w:val="0008276A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2ADF"/>
    <w:rsid w:val="00114C08"/>
    <w:rsid w:val="00115B51"/>
    <w:rsid w:val="00117231"/>
    <w:rsid w:val="0012224A"/>
    <w:rsid w:val="0012292D"/>
    <w:rsid w:val="001231CA"/>
    <w:rsid w:val="0012416C"/>
    <w:rsid w:val="0013104B"/>
    <w:rsid w:val="00131DB0"/>
    <w:rsid w:val="001340C1"/>
    <w:rsid w:val="00140E35"/>
    <w:rsid w:val="001428E4"/>
    <w:rsid w:val="00145A34"/>
    <w:rsid w:val="001461A0"/>
    <w:rsid w:val="00146E27"/>
    <w:rsid w:val="00147357"/>
    <w:rsid w:val="00147FEB"/>
    <w:rsid w:val="00151BD6"/>
    <w:rsid w:val="001523D1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2940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966"/>
    <w:rsid w:val="001D001A"/>
    <w:rsid w:val="001D4ADD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A18"/>
    <w:rsid w:val="001F5C68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7203"/>
    <w:rsid w:val="0029586F"/>
    <w:rsid w:val="00295A12"/>
    <w:rsid w:val="002A1008"/>
    <w:rsid w:val="002A15A6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14E8"/>
    <w:rsid w:val="0033441F"/>
    <w:rsid w:val="00334990"/>
    <w:rsid w:val="00335F77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90047"/>
    <w:rsid w:val="00390365"/>
    <w:rsid w:val="00393222"/>
    <w:rsid w:val="0039541F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72058"/>
    <w:rsid w:val="004733C4"/>
    <w:rsid w:val="00473A9B"/>
    <w:rsid w:val="00473CBB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F53"/>
    <w:rsid w:val="004D3319"/>
    <w:rsid w:val="004D5A21"/>
    <w:rsid w:val="004D5C2C"/>
    <w:rsid w:val="004E3DD4"/>
    <w:rsid w:val="004E59D1"/>
    <w:rsid w:val="004F3295"/>
    <w:rsid w:val="004F526B"/>
    <w:rsid w:val="00501AC2"/>
    <w:rsid w:val="00503F27"/>
    <w:rsid w:val="0050531A"/>
    <w:rsid w:val="005104A8"/>
    <w:rsid w:val="00515437"/>
    <w:rsid w:val="00515D15"/>
    <w:rsid w:val="00517EAD"/>
    <w:rsid w:val="00520CD4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80525"/>
    <w:rsid w:val="00580AE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D1FC5"/>
    <w:rsid w:val="005D6CB5"/>
    <w:rsid w:val="005D78CD"/>
    <w:rsid w:val="005E03BB"/>
    <w:rsid w:val="005E1638"/>
    <w:rsid w:val="005E2AD5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3E05"/>
    <w:rsid w:val="0060491F"/>
    <w:rsid w:val="00606E46"/>
    <w:rsid w:val="00607781"/>
    <w:rsid w:val="0061273A"/>
    <w:rsid w:val="00612806"/>
    <w:rsid w:val="00614380"/>
    <w:rsid w:val="00623C11"/>
    <w:rsid w:val="00627899"/>
    <w:rsid w:val="006314F5"/>
    <w:rsid w:val="00631B1D"/>
    <w:rsid w:val="00633AA5"/>
    <w:rsid w:val="0063562F"/>
    <w:rsid w:val="00636765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2584"/>
    <w:rsid w:val="006F304E"/>
    <w:rsid w:val="006F3476"/>
    <w:rsid w:val="007018F9"/>
    <w:rsid w:val="00701D72"/>
    <w:rsid w:val="00702839"/>
    <w:rsid w:val="00703E62"/>
    <w:rsid w:val="007051E0"/>
    <w:rsid w:val="00705C0F"/>
    <w:rsid w:val="00706CFA"/>
    <w:rsid w:val="00712C00"/>
    <w:rsid w:val="007131CF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90571"/>
    <w:rsid w:val="00891096"/>
    <w:rsid w:val="00891548"/>
    <w:rsid w:val="0089541C"/>
    <w:rsid w:val="00895C1B"/>
    <w:rsid w:val="008967E6"/>
    <w:rsid w:val="00896E42"/>
    <w:rsid w:val="008A0336"/>
    <w:rsid w:val="008A3EEC"/>
    <w:rsid w:val="008B09F7"/>
    <w:rsid w:val="008B2DAA"/>
    <w:rsid w:val="008C1961"/>
    <w:rsid w:val="008C3584"/>
    <w:rsid w:val="008C5D72"/>
    <w:rsid w:val="008C7EBE"/>
    <w:rsid w:val="008D00D6"/>
    <w:rsid w:val="008D1FDB"/>
    <w:rsid w:val="008D2919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E08"/>
    <w:rsid w:val="0096230E"/>
    <w:rsid w:val="00963E51"/>
    <w:rsid w:val="00966235"/>
    <w:rsid w:val="00966EE7"/>
    <w:rsid w:val="00970901"/>
    <w:rsid w:val="009730FD"/>
    <w:rsid w:val="009737DD"/>
    <w:rsid w:val="009737EC"/>
    <w:rsid w:val="00977105"/>
    <w:rsid w:val="00980635"/>
    <w:rsid w:val="0098099E"/>
    <w:rsid w:val="00983594"/>
    <w:rsid w:val="009843AF"/>
    <w:rsid w:val="0098458B"/>
    <w:rsid w:val="009845CB"/>
    <w:rsid w:val="00985B99"/>
    <w:rsid w:val="00990D63"/>
    <w:rsid w:val="009913D9"/>
    <w:rsid w:val="00991683"/>
    <w:rsid w:val="009918FC"/>
    <w:rsid w:val="00991978"/>
    <w:rsid w:val="00994D25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E1734"/>
    <w:rsid w:val="009E1C1A"/>
    <w:rsid w:val="009E28CE"/>
    <w:rsid w:val="009E3350"/>
    <w:rsid w:val="009E393D"/>
    <w:rsid w:val="009E3C73"/>
    <w:rsid w:val="009E3C88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313FE"/>
    <w:rsid w:val="00A31614"/>
    <w:rsid w:val="00A331EB"/>
    <w:rsid w:val="00A345D5"/>
    <w:rsid w:val="00A35587"/>
    <w:rsid w:val="00A403B5"/>
    <w:rsid w:val="00A4222A"/>
    <w:rsid w:val="00A4350F"/>
    <w:rsid w:val="00A43544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233F"/>
    <w:rsid w:val="00B428DC"/>
    <w:rsid w:val="00B46280"/>
    <w:rsid w:val="00B50677"/>
    <w:rsid w:val="00B5071C"/>
    <w:rsid w:val="00B529ED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564"/>
    <w:rsid w:val="00BD0AD8"/>
    <w:rsid w:val="00BD54E9"/>
    <w:rsid w:val="00BD651E"/>
    <w:rsid w:val="00BE1C8C"/>
    <w:rsid w:val="00BE2430"/>
    <w:rsid w:val="00BE535C"/>
    <w:rsid w:val="00BE7EFF"/>
    <w:rsid w:val="00BF3527"/>
    <w:rsid w:val="00BF3608"/>
    <w:rsid w:val="00BF370F"/>
    <w:rsid w:val="00BF4E0C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4F43"/>
    <w:rsid w:val="00C14F78"/>
    <w:rsid w:val="00C155B8"/>
    <w:rsid w:val="00C17608"/>
    <w:rsid w:val="00C23D8F"/>
    <w:rsid w:val="00C31383"/>
    <w:rsid w:val="00C320C6"/>
    <w:rsid w:val="00C33FA3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422E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5EA4"/>
    <w:rsid w:val="00CC12E1"/>
    <w:rsid w:val="00CC164F"/>
    <w:rsid w:val="00CC4B3C"/>
    <w:rsid w:val="00CC615B"/>
    <w:rsid w:val="00CC649F"/>
    <w:rsid w:val="00CC66B6"/>
    <w:rsid w:val="00CC6D33"/>
    <w:rsid w:val="00CC738F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1617"/>
    <w:rsid w:val="00D8270B"/>
    <w:rsid w:val="00D84D19"/>
    <w:rsid w:val="00D85301"/>
    <w:rsid w:val="00D87DEC"/>
    <w:rsid w:val="00D92488"/>
    <w:rsid w:val="00DA09D4"/>
    <w:rsid w:val="00DA1E31"/>
    <w:rsid w:val="00DA3807"/>
    <w:rsid w:val="00DA6606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2DE5"/>
    <w:rsid w:val="00E22776"/>
    <w:rsid w:val="00E23B19"/>
    <w:rsid w:val="00E24E09"/>
    <w:rsid w:val="00E2528B"/>
    <w:rsid w:val="00E252FF"/>
    <w:rsid w:val="00E25CB9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13B8"/>
    <w:rsid w:val="00E73B9E"/>
    <w:rsid w:val="00E7435C"/>
    <w:rsid w:val="00E773E1"/>
    <w:rsid w:val="00E82082"/>
    <w:rsid w:val="00E820DD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F0025B"/>
    <w:rsid w:val="00F012B2"/>
    <w:rsid w:val="00F04BFB"/>
    <w:rsid w:val="00F04E0A"/>
    <w:rsid w:val="00F05C7B"/>
    <w:rsid w:val="00F06A3B"/>
    <w:rsid w:val="00F079EA"/>
    <w:rsid w:val="00F22A14"/>
    <w:rsid w:val="00F24BB3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79BE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7D73"/>
    <w:rsid w:val="00FE15C9"/>
    <w:rsid w:val="00FE24C4"/>
    <w:rsid w:val="00FE274B"/>
    <w:rsid w:val="00FE6364"/>
    <w:rsid w:val="00FE6C9E"/>
    <w:rsid w:val="00FF00FC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A99BCF"/>
  <w15:docId w15:val="{4FF47FEE-7956-4F2F-B52F-7E644E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customStyle="1" w:styleId="UnresolvedMention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1AD0A-BF85-47CC-8209-5DCED3AF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subject/>
  <dc:creator>066129</dc:creator>
  <cp:keywords/>
  <dc:description/>
  <cp:lastModifiedBy>User</cp:lastModifiedBy>
  <cp:revision>2</cp:revision>
  <cp:lastPrinted>2019-10-02T09:37:00Z</cp:lastPrinted>
  <dcterms:created xsi:type="dcterms:W3CDTF">2020-10-12T07:19:00Z</dcterms:created>
  <dcterms:modified xsi:type="dcterms:W3CDTF">2020-10-12T07:19:00Z</dcterms:modified>
</cp:coreProperties>
</file>