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322" w:rsidRPr="00990322" w:rsidRDefault="00990322" w:rsidP="00990322">
      <w:pPr>
        <w:widowControl/>
        <w:shd w:val="clear" w:color="auto" w:fill="FFFFFF"/>
        <w:spacing w:before="300" w:after="150"/>
        <w:jc w:val="center"/>
        <w:outlineLvl w:val="0"/>
        <w:rPr>
          <w:rFonts w:ascii="標楷體" w:eastAsia="標楷體" w:hAnsi="標楷體" w:cs="新細明體"/>
          <w:b/>
          <w:color w:val="202020"/>
          <w:kern w:val="36"/>
          <w:sz w:val="40"/>
          <w:szCs w:val="40"/>
        </w:rPr>
      </w:pPr>
      <w:r w:rsidRPr="00990322">
        <w:rPr>
          <w:rFonts w:ascii="標楷體" w:eastAsia="標楷體" w:hAnsi="標楷體" w:cs="新細明體" w:hint="eastAsia"/>
          <w:b/>
          <w:color w:val="202020"/>
          <w:kern w:val="36"/>
          <w:sz w:val="40"/>
          <w:szCs w:val="40"/>
        </w:rPr>
        <w:t>桃園市</w:t>
      </w:r>
      <w:proofErr w:type="gramStart"/>
      <w:r w:rsidRPr="00990322">
        <w:rPr>
          <w:rFonts w:ascii="標楷體" w:eastAsia="標楷體" w:hAnsi="標楷體" w:cs="新細明體" w:hint="eastAsia"/>
          <w:b/>
          <w:color w:val="202020"/>
          <w:kern w:val="36"/>
          <w:sz w:val="40"/>
          <w:szCs w:val="40"/>
        </w:rPr>
        <w:t>平鎮區宋屋</w:t>
      </w:r>
      <w:proofErr w:type="gramEnd"/>
      <w:r w:rsidRPr="00990322">
        <w:rPr>
          <w:rFonts w:ascii="標楷體" w:eastAsia="標楷體" w:hAnsi="標楷體" w:cs="新細明體" w:hint="eastAsia"/>
          <w:b/>
          <w:color w:val="202020"/>
          <w:kern w:val="36"/>
          <w:sz w:val="40"/>
          <w:szCs w:val="40"/>
        </w:rPr>
        <w:t>國民學</w:t>
      </w:r>
      <w:r w:rsidRPr="00990322">
        <w:rPr>
          <w:rFonts w:ascii="標楷體" w:eastAsia="標楷體" w:hAnsi="標楷體" w:cs="新細明體"/>
          <w:b/>
          <w:color w:val="202020"/>
          <w:kern w:val="36"/>
          <w:sz w:val="40"/>
          <w:szCs w:val="40"/>
        </w:rPr>
        <w:t>學區及轉</w:t>
      </w:r>
      <w:r w:rsidRPr="00990322">
        <w:rPr>
          <w:rFonts w:ascii="標楷體" w:eastAsia="標楷體" w:hAnsi="標楷體" w:cs="新細明體" w:hint="eastAsia"/>
          <w:b/>
          <w:color w:val="202020"/>
          <w:kern w:val="36"/>
          <w:sz w:val="40"/>
          <w:szCs w:val="40"/>
        </w:rPr>
        <w:t>進轉入</w:t>
      </w:r>
      <w:r w:rsidRPr="00990322">
        <w:rPr>
          <w:rFonts w:ascii="標楷體" w:eastAsia="標楷體" w:hAnsi="標楷體" w:cs="新細明體"/>
          <w:b/>
          <w:color w:val="202020"/>
          <w:kern w:val="36"/>
          <w:sz w:val="40"/>
          <w:szCs w:val="40"/>
        </w:rPr>
        <w:t>作業注意事項</w:t>
      </w:r>
    </w:p>
    <w:p w:rsidR="00990322" w:rsidRPr="00382E8E" w:rsidRDefault="00990322" w:rsidP="00990322">
      <w:pPr>
        <w:widowControl/>
        <w:shd w:val="clear" w:color="auto" w:fill="FFFFFF"/>
        <w:spacing w:before="150" w:after="150"/>
        <w:outlineLvl w:val="3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</w:pPr>
      <w:r w:rsidRPr="00382E8E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一、</w:t>
      </w:r>
      <w:r w:rsidRPr="00382E8E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  <w:t>本校學區</w:t>
      </w:r>
      <w:r w:rsidRPr="00382E8E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：</w:t>
      </w:r>
    </w:p>
    <w:p w:rsidR="00990322" w:rsidRDefault="00990322" w:rsidP="007B192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990322">
        <w:rPr>
          <w:rFonts w:ascii="標楷體" w:eastAsia="標楷體" w:hAnsi="標楷體" w:hint="eastAsia"/>
          <w:sz w:val="32"/>
          <w:szCs w:val="32"/>
        </w:rPr>
        <w:t>◎</w:t>
      </w:r>
      <w:proofErr w:type="gramStart"/>
      <w:r w:rsidRPr="00990322">
        <w:rPr>
          <w:rFonts w:ascii="標楷體" w:eastAsia="標楷體" w:hAnsi="標楷體" w:hint="eastAsia"/>
          <w:sz w:val="32"/>
          <w:szCs w:val="32"/>
        </w:rPr>
        <w:t>廣仁</w:t>
      </w:r>
      <w:proofErr w:type="gramEnd"/>
      <w:r w:rsidRPr="00990322">
        <w:rPr>
          <w:rFonts w:ascii="標楷體" w:eastAsia="標楷體" w:hAnsi="標楷體" w:hint="eastAsia"/>
          <w:sz w:val="32"/>
          <w:szCs w:val="32"/>
        </w:rPr>
        <w:t>，平興（</w:t>
      </w:r>
      <w:r w:rsidRPr="00990322">
        <w:rPr>
          <w:rFonts w:ascii="標楷體" w:eastAsia="標楷體" w:hAnsi="標楷體"/>
          <w:sz w:val="32"/>
          <w:szCs w:val="32"/>
        </w:rPr>
        <w:t>1-9</w:t>
      </w:r>
      <w:r w:rsidRPr="00990322">
        <w:rPr>
          <w:rFonts w:ascii="標楷體" w:eastAsia="標楷體" w:hAnsi="標楷體" w:hint="eastAsia"/>
          <w:sz w:val="32"/>
          <w:szCs w:val="32"/>
        </w:rPr>
        <w:t>、</w:t>
      </w:r>
      <w:r w:rsidRPr="00990322">
        <w:rPr>
          <w:rFonts w:ascii="標楷體" w:eastAsia="標楷體" w:hAnsi="標楷體"/>
          <w:sz w:val="32"/>
          <w:szCs w:val="32"/>
        </w:rPr>
        <w:t>12</w:t>
      </w:r>
      <w:r w:rsidRPr="00990322">
        <w:rPr>
          <w:rFonts w:ascii="標楷體" w:eastAsia="標楷體" w:hAnsi="標楷體" w:hint="eastAsia"/>
          <w:sz w:val="32"/>
          <w:szCs w:val="32"/>
        </w:rPr>
        <w:t>、</w:t>
      </w:r>
      <w:r w:rsidRPr="00990322">
        <w:rPr>
          <w:rFonts w:ascii="標楷體" w:eastAsia="標楷體" w:hAnsi="標楷體"/>
          <w:sz w:val="32"/>
          <w:szCs w:val="32"/>
        </w:rPr>
        <w:t>32-36</w:t>
      </w:r>
      <w:r w:rsidRPr="00990322">
        <w:rPr>
          <w:rFonts w:ascii="標楷體" w:eastAsia="標楷體" w:hAnsi="標楷體" w:hint="eastAsia"/>
          <w:sz w:val="32"/>
          <w:szCs w:val="32"/>
        </w:rPr>
        <w:t>、</w:t>
      </w:r>
      <w:r w:rsidRPr="00990322">
        <w:rPr>
          <w:rFonts w:ascii="標楷體" w:eastAsia="標楷體" w:hAnsi="標楷體"/>
          <w:sz w:val="32"/>
          <w:szCs w:val="32"/>
        </w:rPr>
        <w:t>39-40</w:t>
      </w:r>
      <w:r w:rsidRPr="00990322">
        <w:rPr>
          <w:rFonts w:ascii="標楷體" w:eastAsia="標楷體" w:hAnsi="標楷體" w:hint="eastAsia"/>
          <w:sz w:val="32"/>
          <w:szCs w:val="32"/>
        </w:rPr>
        <w:t>），宋屋（</w:t>
      </w:r>
      <w:r w:rsidRPr="00990322">
        <w:rPr>
          <w:rFonts w:ascii="標楷體" w:eastAsia="標楷體" w:hAnsi="標楷體"/>
          <w:sz w:val="32"/>
          <w:szCs w:val="32"/>
        </w:rPr>
        <w:t>3-9</w:t>
      </w:r>
      <w:r w:rsidRPr="00990322">
        <w:rPr>
          <w:rFonts w:ascii="標楷體" w:eastAsia="標楷體" w:hAnsi="標楷體" w:hint="eastAsia"/>
          <w:sz w:val="32"/>
          <w:szCs w:val="32"/>
        </w:rPr>
        <w:t>），平鎮（</w:t>
      </w:r>
      <w:r w:rsidRPr="00990322">
        <w:rPr>
          <w:rFonts w:ascii="標楷體" w:eastAsia="標楷體" w:hAnsi="標楷體"/>
          <w:sz w:val="32"/>
          <w:szCs w:val="32"/>
        </w:rPr>
        <w:t>8-17</w:t>
      </w:r>
      <w:r w:rsidRPr="00990322">
        <w:rPr>
          <w:rFonts w:ascii="標楷體" w:eastAsia="標楷體" w:hAnsi="標楷體" w:hint="eastAsia"/>
          <w:sz w:val="32"/>
          <w:szCs w:val="32"/>
        </w:rPr>
        <w:t>）、</w:t>
      </w:r>
    </w:p>
    <w:p w:rsidR="00990322" w:rsidRDefault="00990322" w:rsidP="007B192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990322">
        <w:rPr>
          <w:rFonts w:ascii="標楷體" w:eastAsia="標楷體" w:hAnsi="標楷體" w:hint="eastAsia"/>
          <w:sz w:val="32"/>
          <w:szCs w:val="32"/>
        </w:rPr>
        <w:t>◎平鎮（</w:t>
      </w:r>
      <w:r w:rsidRPr="00990322">
        <w:rPr>
          <w:rFonts w:ascii="標楷體" w:eastAsia="標楷體" w:hAnsi="標楷體"/>
          <w:sz w:val="32"/>
          <w:szCs w:val="32"/>
        </w:rPr>
        <w:t>7</w:t>
      </w:r>
      <w:r w:rsidRPr="00990322">
        <w:rPr>
          <w:rFonts w:ascii="標楷體" w:eastAsia="標楷體" w:hAnsi="標楷體" w:hint="eastAsia"/>
          <w:sz w:val="32"/>
          <w:szCs w:val="32"/>
        </w:rPr>
        <w:t>、</w:t>
      </w:r>
      <w:r w:rsidRPr="00990322">
        <w:rPr>
          <w:rFonts w:ascii="標楷體" w:eastAsia="標楷體" w:hAnsi="標楷體"/>
          <w:sz w:val="32"/>
          <w:szCs w:val="32"/>
        </w:rPr>
        <w:t>29</w:t>
      </w:r>
      <w:r w:rsidRPr="00990322">
        <w:rPr>
          <w:rFonts w:ascii="標楷體" w:eastAsia="標楷體" w:hAnsi="標楷體" w:hint="eastAsia"/>
          <w:sz w:val="32"/>
          <w:szCs w:val="32"/>
        </w:rPr>
        <w:t>【南平路二段</w:t>
      </w:r>
      <w:r w:rsidRPr="00990322">
        <w:rPr>
          <w:rFonts w:ascii="標楷體" w:eastAsia="標楷體" w:hAnsi="標楷體"/>
          <w:sz w:val="32"/>
          <w:szCs w:val="32"/>
        </w:rPr>
        <w:t>116</w:t>
      </w:r>
      <w:r w:rsidRPr="00990322">
        <w:rPr>
          <w:rFonts w:ascii="標楷體" w:eastAsia="標楷體" w:hAnsi="標楷體" w:hint="eastAsia"/>
          <w:sz w:val="32"/>
          <w:szCs w:val="32"/>
        </w:rPr>
        <w:t>巷至</w:t>
      </w:r>
      <w:r w:rsidRPr="00990322">
        <w:rPr>
          <w:rFonts w:ascii="標楷體" w:eastAsia="標楷體" w:hAnsi="標楷體"/>
          <w:sz w:val="32"/>
          <w:szCs w:val="32"/>
        </w:rPr>
        <w:t>396</w:t>
      </w:r>
      <w:r w:rsidRPr="00990322">
        <w:rPr>
          <w:rFonts w:ascii="標楷體" w:eastAsia="標楷體" w:hAnsi="標楷體" w:hint="eastAsia"/>
          <w:sz w:val="32"/>
          <w:szCs w:val="32"/>
        </w:rPr>
        <w:t>巷】）◎平鎮（</w:t>
      </w:r>
      <w:r w:rsidRPr="00990322">
        <w:rPr>
          <w:rFonts w:ascii="標楷體" w:eastAsia="標楷體" w:hAnsi="標楷體"/>
          <w:sz w:val="32"/>
          <w:szCs w:val="32"/>
        </w:rPr>
        <w:t>18</w:t>
      </w:r>
      <w:r w:rsidRPr="00990322">
        <w:rPr>
          <w:rFonts w:ascii="標楷體" w:eastAsia="標楷體" w:hAnsi="標楷體" w:hint="eastAsia"/>
          <w:sz w:val="32"/>
          <w:szCs w:val="32"/>
        </w:rPr>
        <w:t>、</w:t>
      </w:r>
      <w:r w:rsidRPr="00990322">
        <w:rPr>
          <w:rFonts w:ascii="標楷體" w:eastAsia="標楷體" w:hAnsi="標楷體"/>
          <w:sz w:val="32"/>
          <w:szCs w:val="32"/>
        </w:rPr>
        <w:t>19</w:t>
      </w:r>
      <w:r w:rsidRPr="00990322">
        <w:rPr>
          <w:rFonts w:ascii="標楷體" w:eastAsia="標楷體" w:hAnsi="標楷體" w:hint="eastAsia"/>
          <w:sz w:val="32"/>
          <w:szCs w:val="32"/>
        </w:rPr>
        <w:t>、</w:t>
      </w:r>
      <w:r w:rsidRPr="00990322">
        <w:rPr>
          <w:rFonts w:ascii="標楷體" w:eastAsia="標楷體" w:hAnsi="標楷體"/>
          <w:sz w:val="32"/>
          <w:szCs w:val="32"/>
        </w:rPr>
        <w:t>30</w:t>
      </w:r>
      <w:r w:rsidRPr="00990322">
        <w:rPr>
          <w:rFonts w:ascii="標楷體" w:eastAsia="標楷體" w:hAnsi="標楷體" w:hint="eastAsia"/>
          <w:sz w:val="32"/>
          <w:szCs w:val="32"/>
        </w:rPr>
        <w:t>），</w:t>
      </w:r>
    </w:p>
    <w:p w:rsidR="00990322" w:rsidRDefault="00990322" w:rsidP="007B1924">
      <w:pPr>
        <w:spacing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990322">
        <w:rPr>
          <w:rFonts w:ascii="標楷體" w:eastAsia="標楷體" w:hAnsi="標楷體" w:hint="eastAsia"/>
          <w:sz w:val="32"/>
          <w:szCs w:val="32"/>
        </w:rPr>
        <w:t>◎義民</w:t>
      </w:r>
      <w:proofErr w:type="gramStart"/>
      <w:r w:rsidRPr="00990322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Pr="00990322">
        <w:rPr>
          <w:rFonts w:ascii="標楷體" w:eastAsia="標楷體" w:hAnsi="標楷體"/>
          <w:sz w:val="32"/>
          <w:szCs w:val="32"/>
        </w:rPr>
        <w:t>15-16</w:t>
      </w:r>
      <w:r w:rsidRPr="00990322">
        <w:rPr>
          <w:rFonts w:ascii="標楷體" w:eastAsia="標楷體" w:hAnsi="標楷體" w:hint="eastAsia"/>
          <w:sz w:val="32"/>
          <w:szCs w:val="32"/>
        </w:rPr>
        <w:t>、</w:t>
      </w:r>
      <w:r w:rsidRPr="00990322">
        <w:rPr>
          <w:rFonts w:ascii="標楷體" w:eastAsia="標楷體" w:hAnsi="標楷體"/>
          <w:sz w:val="32"/>
          <w:szCs w:val="32"/>
        </w:rPr>
        <w:t>18-20</w:t>
      </w:r>
      <w:r w:rsidRPr="00990322">
        <w:rPr>
          <w:rFonts w:ascii="標楷體" w:eastAsia="標楷體" w:hAnsi="標楷體" w:hint="eastAsia"/>
          <w:sz w:val="32"/>
          <w:szCs w:val="32"/>
        </w:rPr>
        <w:t>、</w:t>
      </w:r>
      <w:r w:rsidRPr="00990322">
        <w:rPr>
          <w:rFonts w:ascii="標楷體" w:eastAsia="標楷體" w:hAnsi="標楷體"/>
          <w:sz w:val="32"/>
          <w:szCs w:val="32"/>
        </w:rPr>
        <w:t>21</w:t>
      </w:r>
      <w:r w:rsidRPr="00990322">
        <w:rPr>
          <w:rFonts w:ascii="標楷體" w:eastAsia="標楷體" w:hAnsi="標楷體" w:hint="eastAsia"/>
          <w:sz w:val="32"/>
          <w:szCs w:val="32"/>
        </w:rPr>
        <w:t>【延平路</w:t>
      </w:r>
      <w:r w:rsidRPr="00990322">
        <w:rPr>
          <w:rFonts w:ascii="標楷體" w:eastAsia="標楷體" w:hAnsi="標楷體"/>
          <w:sz w:val="32"/>
          <w:szCs w:val="32"/>
        </w:rPr>
        <w:t>2</w:t>
      </w:r>
      <w:r w:rsidRPr="00990322">
        <w:rPr>
          <w:rFonts w:ascii="標楷體" w:eastAsia="標楷體" w:hAnsi="標楷體" w:hint="eastAsia"/>
          <w:sz w:val="32"/>
          <w:szCs w:val="32"/>
        </w:rPr>
        <w:t>段</w:t>
      </w:r>
      <w:r w:rsidRPr="00990322">
        <w:rPr>
          <w:rFonts w:ascii="標楷體" w:eastAsia="標楷體" w:hAnsi="標楷體"/>
          <w:sz w:val="32"/>
          <w:szCs w:val="32"/>
        </w:rPr>
        <w:t>324</w:t>
      </w:r>
      <w:r w:rsidRPr="00990322">
        <w:rPr>
          <w:rFonts w:ascii="標楷體" w:eastAsia="標楷體" w:hAnsi="標楷體" w:hint="eastAsia"/>
          <w:sz w:val="32"/>
          <w:szCs w:val="32"/>
        </w:rPr>
        <w:t>至</w:t>
      </w:r>
      <w:r w:rsidRPr="00990322">
        <w:rPr>
          <w:rFonts w:ascii="標楷體" w:eastAsia="標楷體" w:hAnsi="標楷體"/>
          <w:sz w:val="32"/>
          <w:szCs w:val="32"/>
        </w:rPr>
        <w:t>348</w:t>
      </w:r>
      <w:r w:rsidRPr="00990322">
        <w:rPr>
          <w:rFonts w:ascii="標楷體" w:eastAsia="標楷體" w:hAnsi="標楷體" w:hint="eastAsia"/>
          <w:sz w:val="32"/>
          <w:szCs w:val="32"/>
        </w:rPr>
        <w:t>號】、</w:t>
      </w:r>
      <w:r w:rsidRPr="00990322">
        <w:rPr>
          <w:rFonts w:ascii="標楷體" w:eastAsia="標楷體" w:hAnsi="標楷體"/>
          <w:sz w:val="32"/>
          <w:szCs w:val="32"/>
        </w:rPr>
        <w:t>29-30</w:t>
      </w:r>
      <w:r w:rsidRPr="00990322">
        <w:rPr>
          <w:rFonts w:ascii="標楷體" w:eastAsia="標楷體" w:hAnsi="標楷體" w:hint="eastAsia"/>
          <w:sz w:val="32"/>
          <w:szCs w:val="32"/>
        </w:rPr>
        <w:t>、</w:t>
      </w:r>
      <w:r w:rsidRPr="00990322">
        <w:rPr>
          <w:rFonts w:ascii="標楷體" w:eastAsia="標楷體" w:hAnsi="標楷體"/>
          <w:sz w:val="32"/>
          <w:szCs w:val="32"/>
        </w:rPr>
        <w:t>34-</w:t>
      </w:r>
    </w:p>
    <w:p w:rsidR="00990322" w:rsidRPr="00990322" w:rsidRDefault="00990322" w:rsidP="007B192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990322">
        <w:rPr>
          <w:rFonts w:ascii="標楷體" w:eastAsia="標楷體" w:hAnsi="標楷體"/>
          <w:sz w:val="32"/>
          <w:szCs w:val="32"/>
        </w:rPr>
        <w:t>35</w:t>
      </w:r>
      <w:proofErr w:type="gramStart"/>
      <w:r w:rsidRPr="00990322"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 w:rsidRPr="00990322">
        <w:rPr>
          <w:rFonts w:ascii="標楷體" w:eastAsia="標楷體" w:hAnsi="標楷體" w:hint="eastAsia"/>
          <w:sz w:val="32"/>
          <w:szCs w:val="32"/>
        </w:rPr>
        <w:t>，◎新貴（</w:t>
      </w:r>
      <w:r w:rsidRPr="00990322">
        <w:rPr>
          <w:rFonts w:ascii="標楷體" w:eastAsia="標楷體" w:hAnsi="標楷體"/>
          <w:sz w:val="32"/>
          <w:szCs w:val="32"/>
        </w:rPr>
        <w:t>3</w:t>
      </w:r>
      <w:r w:rsidRPr="00990322">
        <w:rPr>
          <w:rFonts w:ascii="標楷體" w:eastAsia="標楷體" w:hAnsi="標楷體" w:hint="eastAsia"/>
          <w:sz w:val="32"/>
          <w:szCs w:val="32"/>
        </w:rPr>
        <w:t>、</w:t>
      </w:r>
      <w:r w:rsidRPr="00990322">
        <w:rPr>
          <w:rFonts w:ascii="標楷體" w:eastAsia="標楷體" w:hAnsi="標楷體"/>
          <w:sz w:val="32"/>
          <w:szCs w:val="32"/>
        </w:rPr>
        <w:t>26</w:t>
      </w:r>
      <w:r w:rsidRPr="00990322">
        <w:rPr>
          <w:rFonts w:ascii="標楷體" w:eastAsia="標楷體" w:hAnsi="標楷體" w:hint="eastAsia"/>
          <w:sz w:val="32"/>
          <w:szCs w:val="32"/>
        </w:rPr>
        <w:t>）</w:t>
      </w:r>
      <w:r w:rsidRPr="00990322">
        <w:rPr>
          <w:rFonts w:ascii="標楷體" w:eastAsia="標楷體" w:hAnsi="標楷體"/>
          <w:sz w:val="32"/>
          <w:szCs w:val="32"/>
        </w:rPr>
        <w:t xml:space="preserve"> </w:t>
      </w:r>
    </w:p>
    <w:p w:rsidR="00990322" w:rsidRDefault="00990322" w:rsidP="007B1924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 w:rsidRPr="00990322">
        <w:rPr>
          <w:rFonts w:ascii="標楷體" w:eastAsia="標楷體" w:hAnsi="標楷體" w:cs="Wingdings"/>
          <w:color w:val="000000"/>
          <w:kern w:val="0"/>
          <w:sz w:val="32"/>
          <w:szCs w:val="32"/>
        </w:rPr>
        <w:t></w:t>
      </w:r>
      <w:r>
        <w:rPr>
          <w:rFonts w:ascii="標楷體" w:eastAsia="標楷體" w:hAnsi="標楷體" w:cs="Wingdings" w:hint="eastAsia"/>
          <w:color w:val="000000"/>
          <w:kern w:val="0"/>
          <w:sz w:val="32"/>
          <w:szCs w:val="32"/>
        </w:rPr>
        <w:t xml:space="preserve">   ★</w:t>
      </w:r>
      <w:r w:rsidRPr="0099032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平鎮里（7、29【南平路二段116巷至396巷】）為宋屋、南勢、瑞</w:t>
      </w:r>
      <w:proofErr w:type="gramStart"/>
      <w:r w:rsidRPr="0099032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埔</w:t>
      </w:r>
      <w:proofErr w:type="gramEnd"/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 xml:space="preserve">  </w:t>
      </w:r>
    </w:p>
    <w:p w:rsidR="00990322" w:rsidRPr="00990322" w:rsidRDefault="00990322" w:rsidP="007B1924">
      <w:pPr>
        <w:autoSpaceDE w:val="0"/>
        <w:autoSpaceDN w:val="0"/>
        <w:adjustRightInd w:val="0"/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 xml:space="preserve">       </w:t>
      </w:r>
      <w:r w:rsidRPr="0099032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國小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自</w:t>
      </w:r>
      <w:r w:rsidRPr="0099032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 xml:space="preserve">由學區。 </w:t>
      </w:r>
    </w:p>
    <w:p w:rsidR="007B1924" w:rsidRDefault="00990322" w:rsidP="007B1924">
      <w:pPr>
        <w:widowControl/>
        <w:shd w:val="clear" w:color="auto" w:fill="FFFFFF"/>
        <w:spacing w:before="150" w:after="150"/>
        <w:outlineLvl w:val="3"/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</w:pPr>
      <w:r w:rsidRPr="00990322">
        <w:rPr>
          <w:rFonts w:ascii="標楷體" w:eastAsia="標楷體" w:hAnsi="標楷體" w:cs="Wingdings"/>
          <w:color w:val="000000"/>
          <w:kern w:val="0"/>
          <w:sz w:val="32"/>
          <w:szCs w:val="32"/>
        </w:rPr>
        <w:t></w:t>
      </w:r>
      <w:r>
        <w:rPr>
          <w:rFonts w:ascii="標楷體" w:eastAsia="標楷體" w:hAnsi="標楷體" w:cs="Wingdings" w:hint="eastAsia"/>
          <w:color w:val="000000"/>
          <w:kern w:val="0"/>
          <w:sz w:val="32"/>
          <w:szCs w:val="32"/>
        </w:rPr>
        <w:t xml:space="preserve">   ★</w:t>
      </w:r>
      <w:r w:rsidRPr="0099032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平鎮里（18、19、30）為宋屋、瑞</w:t>
      </w:r>
      <w:proofErr w:type="gramStart"/>
      <w:r w:rsidRPr="0099032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埔</w:t>
      </w:r>
      <w:proofErr w:type="gramEnd"/>
      <w:r w:rsidRPr="0099032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國小自由學區。</w:t>
      </w:r>
    </w:p>
    <w:p w:rsidR="00990322" w:rsidRPr="00990322" w:rsidRDefault="00990322" w:rsidP="007B1924">
      <w:pPr>
        <w:widowControl/>
        <w:shd w:val="clear" w:color="auto" w:fill="FFFFFF"/>
        <w:spacing w:before="150" w:after="150" w:line="280" w:lineRule="exact"/>
        <w:outlineLvl w:val="3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</w:pPr>
      <w:r w:rsidRPr="00990322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  <w:t>二、備妥文件</w:t>
      </w:r>
    </w:p>
    <w:p w:rsidR="00382E8E" w:rsidRDefault="00990322" w:rsidP="007B1924">
      <w:pPr>
        <w:widowControl/>
        <w:shd w:val="clear" w:color="auto" w:fill="FFFFFF"/>
        <w:spacing w:after="150" w:line="280" w:lineRule="exact"/>
        <w:rPr>
          <w:rFonts w:ascii="標楷體" w:eastAsia="標楷體" w:hAnsi="標楷體" w:cs="新細明體"/>
          <w:b/>
          <w:bCs/>
          <w:color w:val="000000" w:themeColor="text1"/>
          <w:kern w:val="0"/>
          <w:sz w:val="32"/>
          <w:szCs w:val="32"/>
        </w:rPr>
      </w:pPr>
      <w:r w:rsidRPr="00990322">
        <w:rPr>
          <w:rFonts w:ascii="標楷體" w:eastAsia="標楷體" w:hAnsi="標楷體" w:cs="新細明體"/>
          <w:b/>
          <w:bCs/>
          <w:color w:val="000000" w:themeColor="text1"/>
          <w:kern w:val="0"/>
          <w:sz w:val="32"/>
          <w:szCs w:val="32"/>
        </w:rPr>
        <w:t>   </w:t>
      </w:r>
    </w:p>
    <w:p w:rsidR="00990322" w:rsidRPr="00382E8E" w:rsidRDefault="00382E8E" w:rsidP="007B1924">
      <w:pPr>
        <w:widowControl/>
        <w:shd w:val="clear" w:color="auto" w:fill="FFFFFF"/>
        <w:spacing w:after="150" w:line="280" w:lineRule="exact"/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 xml:space="preserve">  </w:t>
      </w:r>
      <w:r w:rsidR="00990322" w:rsidRPr="00990322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t>（一）轉入：</w:t>
      </w:r>
    </w:p>
    <w:p w:rsidR="00990322" w:rsidRPr="00990322" w:rsidRDefault="00990322" w:rsidP="007B1924">
      <w:pPr>
        <w:widowControl/>
        <w:shd w:val="clear" w:color="auto" w:fill="FFFFFF"/>
        <w:spacing w:after="150" w:line="280" w:lineRule="exact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990322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     1.</w:t>
      </w:r>
      <w:r w:rsidRPr="00990322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戶口名簿:戶口名簿上地址必須為本校學區。</w:t>
      </w:r>
    </w:p>
    <w:p w:rsidR="00990322" w:rsidRPr="00990322" w:rsidRDefault="00990322" w:rsidP="007B1924">
      <w:pPr>
        <w:widowControl/>
        <w:shd w:val="clear" w:color="auto" w:fill="FFFFFF"/>
        <w:spacing w:before="100" w:beforeAutospacing="1" w:after="100" w:afterAutospacing="1" w:line="280" w:lineRule="exact"/>
        <w:ind w:left="60" w:right="30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990322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    </w:t>
      </w:r>
      <w:r w:rsidR="007B192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 </w:t>
      </w:r>
      <w:r w:rsidRPr="00990322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2.</w:t>
      </w:r>
      <w:proofErr w:type="gramStart"/>
      <w:r w:rsidRPr="00990322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原轉出</w:t>
      </w:r>
      <w:proofErr w:type="gramEnd"/>
      <w:r w:rsidRPr="00990322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學校所開報到單。</w:t>
      </w:r>
    </w:p>
    <w:p w:rsidR="00990322" w:rsidRPr="00990322" w:rsidRDefault="00990322" w:rsidP="007B1924">
      <w:pPr>
        <w:widowControl/>
        <w:shd w:val="clear" w:color="auto" w:fill="FFFFFF"/>
        <w:spacing w:after="150" w:line="280" w:lineRule="exact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990322">
        <w:rPr>
          <w:rFonts w:ascii="Helvetica" w:eastAsia="新細明體" w:hAnsi="Helvetica" w:cs="新細明體"/>
          <w:b/>
          <w:bCs/>
          <w:color w:val="202020"/>
          <w:kern w:val="0"/>
          <w:sz w:val="28"/>
          <w:szCs w:val="28"/>
        </w:rPr>
        <w:t xml:space="preserve">  </w:t>
      </w:r>
      <w:r w:rsidR="00382E8E" w:rsidRPr="00382E8E">
        <w:rPr>
          <w:rFonts w:ascii="Helvetica" w:eastAsia="新細明體" w:hAnsi="Helvetica" w:cs="新細明體" w:hint="eastAsia"/>
          <w:bCs/>
          <w:color w:val="202020"/>
          <w:kern w:val="0"/>
          <w:sz w:val="28"/>
          <w:szCs w:val="28"/>
        </w:rPr>
        <w:t xml:space="preserve"> </w:t>
      </w:r>
      <w:r w:rsidRPr="00990322"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  <w:t>（二）轉出： </w:t>
      </w:r>
    </w:p>
    <w:p w:rsidR="007B1924" w:rsidRDefault="00990322" w:rsidP="007B1924">
      <w:pPr>
        <w:widowControl/>
        <w:shd w:val="clear" w:color="auto" w:fill="FFFFFF"/>
        <w:spacing w:before="100" w:beforeAutospacing="1" w:after="100" w:afterAutospacing="1" w:line="280" w:lineRule="exact"/>
        <w:ind w:left="60" w:right="30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7B192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</w:t>
      </w:r>
      <w:r w:rsidR="007B192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</w:t>
      </w:r>
      <w:r w:rsidRPr="007B192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1.</w:t>
      </w:r>
      <w:r w:rsidRPr="00990322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戶口名簿:戶口名簿上地址必須轉出本校學區，並請確定轉入的學</w:t>
      </w:r>
    </w:p>
    <w:p w:rsidR="00990322" w:rsidRPr="00990322" w:rsidRDefault="007B1924" w:rsidP="007B1924">
      <w:pPr>
        <w:widowControl/>
        <w:shd w:val="clear" w:color="auto" w:fill="FFFFFF"/>
        <w:spacing w:before="100" w:beforeAutospacing="1" w:after="100" w:afterAutospacing="1" w:line="280" w:lineRule="exact"/>
        <w:ind w:left="60" w:right="30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      </w:t>
      </w:r>
      <w:r w:rsidR="00990322" w:rsidRPr="00990322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校。</w:t>
      </w:r>
    </w:p>
    <w:p w:rsidR="007B1924" w:rsidRDefault="00990322" w:rsidP="007B1924">
      <w:pPr>
        <w:widowControl/>
        <w:shd w:val="clear" w:color="auto" w:fill="FFFFFF"/>
        <w:spacing w:before="100" w:beforeAutospacing="1" w:after="100" w:afterAutospacing="1" w:line="280" w:lineRule="exact"/>
        <w:ind w:left="60" w:right="30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7B192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    2.</w:t>
      </w:r>
      <w:r w:rsidRPr="00990322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轉出手續辦妥後，學校將開報到單給家長，家長</w:t>
      </w:r>
      <w:proofErr w:type="gramStart"/>
      <w:r w:rsidRPr="00990322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務必於轉出</w:t>
      </w:r>
      <w:proofErr w:type="gramEnd"/>
      <w:r w:rsidRPr="00990322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三天內到</w:t>
      </w:r>
    </w:p>
    <w:p w:rsidR="00990322" w:rsidRPr="00990322" w:rsidRDefault="007B1924" w:rsidP="007B1924">
      <w:pPr>
        <w:widowControl/>
        <w:shd w:val="clear" w:color="auto" w:fill="FFFFFF"/>
        <w:spacing w:before="100" w:beforeAutospacing="1" w:after="100" w:afterAutospacing="1" w:line="280" w:lineRule="exact"/>
        <w:ind w:left="60" w:right="30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      </w:t>
      </w:r>
      <w:r w:rsidR="00990322" w:rsidRPr="00990322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新學校報到。   </w:t>
      </w:r>
    </w:p>
    <w:p w:rsidR="007B1924" w:rsidRDefault="00990322" w:rsidP="00990322">
      <w:pPr>
        <w:widowControl/>
        <w:shd w:val="clear" w:color="auto" w:fill="FFFFFF"/>
        <w:spacing w:after="150" w:line="397" w:lineRule="atLeast"/>
        <w:rPr>
          <w:rFonts w:ascii="標楷體" w:eastAsia="標楷體" w:hAnsi="標楷體" w:cs="新細明體"/>
          <w:color w:val="0000FF"/>
          <w:kern w:val="0"/>
          <w:sz w:val="32"/>
          <w:szCs w:val="32"/>
        </w:rPr>
      </w:pPr>
      <w:proofErr w:type="gramStart"/>
      <w:r w:rsidRPr="00990322">
        <w:rPr>
          <w:rFonts w:ascii="標楷體" w:eastAsia="標楷體" w:hAnsi="標楷體" w:cs="新細明體"/>
          <w:color w:val="0000FF"/>
          <w:kern w:val="0"/>
          <w:sz w:val="32"/>
          <w:szCs w:val="32"/>
        </w:rPr>
        <w:t>（</w:t>
      </w:r>
      <w:proofErr w:type="gramEnd"/>
      <w:r w:rsidRPr="00990322">
        <w:rPr>
          <w:rFonts w:ascii="標楷體" w:eastAsia="標楷體" w:hAnsi="標楷體" w:cs="新細明體"/>
          <w:color w:val="0000FF"/>
          <w:kern w:val="0"/>
          <w:sz w:val="32"/>
          <w:szCs w:val="32"/>
        </w:rPr>
        <w:t>基於法規，轉出學生若於轉出後三天內未向新學校報到，視同中輟，將由</w:t>
      </w:r>
    </w:p>
    <w:p w:rsidR="00990322" w:rsidRPr="00990322" w:rsidRDefault="007B1924" w:rsidP="00990322">
      <w:pPr>
        <w:widowControl/>
        <w:shd w:val="clear" w:color="auto" w:fill="FFFFFF"/>
        <w:spacing w:after="150" w:line="397" w:lineRule="atLeast"/>
        <w:rPr>
          <w:rFonts w:ascii="標楷體" w:eastAsia="標楷體" w:hAnsi="標楷體" w:cs="新細明體"/>
          <w:color w:val="20202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FF"/>
          <w:kern w:val="0"/>
          <w:sz w:val="32"/>
          <w:szCs w:val="32"/>
        </w:rPr>
        <w:t xml:space="preserve">  </w:t>
      </w:r>
      <w:r w:rsidR="00990322" w:rsidRPr="00990322">
        <w:rPr>
          <w:rFonts w:ascii="標楷體" w:eastAsia="標楷體" w:hAnsi="標楷體" w:cs="新細明體"/>
          <w:color w:val="0000FF"/>
          <w:kern w:val="0"/>
          <w:sz w:val="32"/>
          <w:szCs w:val="32"/>
        </w:rPr>
        <w:t>原學校進行中輟通報於教育局，並進行後續中輟處理流程</w:t>
      </w:r>
      <w:proofErr w:type="gramStart"/>
      <w:r w:rsidR="00990322" w:rsidRPr="00990322">
        <w:rPr>
          <w:rFonts w:ascii="標楷體" w:eastAsia="標楷體" w:hAnsi="標楷體" w:cs="新細明體"/>
          <w:color w:val="0000FF"/>
          <w:kern w:val="0"/>
          <w:sz w:val="32"/>
          <w:szCs w:val="32"/>
        </w:rPr>
        <w:t>）</w:t>
      </w:r>
      <w:proofErr w:type="gramEnd"/>
      <w:r w:rsidR="00990322" w:rsidRPr="00990322">
        <w:rPr>
          <w:rFonts w:ascii="標楷體" w:eastAsia="標楷體" w:hAnsi="標楷體" w:cs="新細明體"/>
          <w:color w:val="0000FF"/>
          <w:kern w:val="0"/>
          <w:sz w:val="32"/>
          <w:szCs w:val="32"/>
        </w:rPr>
        <w:t>。</w:t>
      </w:r>
    </w:p>
    <w:p w:rsidR="00F57748" w:rsidRDefault="00F57748" w:rsidP="007B1924">
      <w:pPr>
        <w:widowControl/>
        <w:shd w:val="clear" w:color="auto" w:fill="FFFFFF"/>
        <w:spacing w:before="150" w:after="150"/>
        <w:outlineLvl w:val="3"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:rsidR="007B1924" w:rsidRPr="00382E8E" w:rsidRDefault="007B1924" w:rsidP="007B1924">
      <w:pPr>
        <w:widowControl/>
        <w:shd w:val="clear" w:color="auto" w:fill="FFFFFF"/>
        <w:spacing w:before="150" w:after="150"/>
        <w:outlineLvl w:val="3"/>
        <w:rPr>
          <w:rFonts w:ascii="標楷體" w:eastAsia="標楷體" w:hAnsi="標楷體" w:cs="新細明體"/>
          <w:b/>
          <w:kern w:val="0"/>
          <w:sz w:val="32"/>
          <w:szCs w:val="32"/>
        </w:rPr>
      </w:pPr>
      <w:bookmarkStart w:id="0" w:name="_GoBack"/>
      <w:bookmarkEnd w:id="0"/>
      <w:r w:rsidRPr="007B1924">
        <w:rPr>
          <w:rFonts w:ascii="標楷體" w:eastAsia="標楷體" w:hAnsi="標楷體" w:cs="新細明體"/>
          <w:b/>
          <w:kern w:val="0"/>
          <w:sz w:val="32"/>
          <w:szCs w:val="32"/>
        </w:rPr>
        <w:lastRenderedPageBreak/>
        <w:t>三、辦理轉學須知：</w:t>
      </w:r>
    </w:p>
    <w:p w:rsidR="007B1924" w:rsidRPr="00382E8E" w:rsidRDefault="007B1924" w:rsidP="007B1924">
      <w:pPr>
        <w:widowControl/>
        <w:shd w:val="clear" w:color="auto" w:fill="FFFFFF"/>
        <w:spacing w:before="150" w:after="150"/>
        <w:outlineLvl w:val="3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382E8E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1.</w:t>
      </w:r>
      <w:r w:rsidRPr="007B192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請於平日上班時間至本校教務處註冊組辦理轉入或轉出，</w:t>
      </w:r>
      <w:r w:rsidRPr="00382E8E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聯絡</w:t>
      </w:r>
      <w:proofErr w:type="gramStart"/>
      <w:r w:rsidRPr="007B192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絡</w:t>
      </w:r>
      <w:proofErr w:type="gramEnd"/>
      <w:r w:rsidRPr="007B192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電話</w:t>
      </w:r>
    </w:p>
    <w:p w:rsidR="007B1924" w:rsidRPr="007B1924" w:rsidRDefault="007B1924" w:rsidP="007B1924">
      <w:pPr>
        <w:widowControl/>
        <w:shd w:val="clear" w:color="auto" w:fill="FFFFFF"/>
        <w:spacing w:before="150" w:after="150"/>
        <w:outlineLvl w:val="3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382E8E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  4933654＃229</w:t>
      </w:r>
      <w:r w:rsidRPr="007B192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 xml:space="preserve"> 。</w:t>
      </w:r>
    </w:p>
    <w:p w:rsidR="007B1924" w:rsidRPr="007B1924" w:rsidRDefault="007B1924" w:rsidP="00F57748">
      <w:pPr>
        <w:widowControl/>
        <w:shd w:val="clear" w:color="auto" w:fill="FFFFFF"/>
        <w:spacing w:before="100" w:beforeAutospacing="1" w:after="100" w:afterAutospacing="1"/>
        <w:ind w:left="320" w:right="30" w:hangingChars="100" w:hanging="320"/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</w:pPr>
      <w:r w:rsidRPr="00382E8E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2.因學校行政人員於寒假期間因公外出或休假，家長到校卻無相關人員可協助辦理轉、入學手續，欲辦理轉出或轉入之家長因可先行電話聯絡約定辦理時間，以利順利完成手續。</w:t>
      </w:r>
    </w:p>
    <w:sectPr w:rsidR="007B1924" w:rsidRPr="007B1924" w:rsidSect="0099032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7544"/>
    <w:multiLevelType w:val="multilevel"/>
    <w:tmpl w:val="06D45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B311C"/>
    <w:multiLevelType w:val="multilevel"/>
    <w:tmpl w:val="93522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1743B"/>
    <w:multiLevelType w:val="hybridMultilevel"/>
    <w:tmpl w:val="2B78FF88"/>
    <w:lvl w:ilvl="0" w:tplc="487C4E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821AD0"/>
    <w:multiLevelType w:val="multilevel"/>
    <w:tmpl w:val="B2089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692C7B"/>
    <w:multiLevelType w:val="hybridMultilevel"/>
    <w:tmpl w:val="A6E8B0D8"/>
    <w:lvl w:ilvl="0" w:tplc="BDFAA4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22"/>
    <w:rsid w:val="00382E8E"/>
    <w:rsid w:val="00695224"/>
    <w:rsid w:val="007B1924"/>
    <w:rsid w:val="008575B8"/>
    <w:rsid w:val="00990322"/>
    <w:rsid w:val="00F5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89440"/>
  <w15:chartTrackingRefBased/>
  <w15:docId w15:val="{CA8BC26E-8475-47A1-86F5-C994E278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032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99032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B1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B19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3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2023-01-16T05:56:00Z</dcterms:created>
  <dcterms:modified xsi:type="dcterms:W3CDTF">2023-01-16T05:56:00Z</dcterms:modified>
</cp:coreProperties>
</file>