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5B" w:rsidRPr="007C54AA" w:rsidRDefault="00B7125B" w:rsidP="00B7125B">
      <w:pPr>
        <w:pStyle w:val="Web"/>
        <w:shd w:val="clear" w:color="auto" w:fill="FFFFFF"/>
        <w:spacing w:before="120" w:beforeAutospacing="0" w:after="0" w:afterAutospacing="0" w:line="400" w:lineRule="exact"/>
        <w:ind w:right="-240"/>
        <w:rPr>
          <w:rFonts w:ascii="標楷體" w:eastAsia="標楷體" w:hAnsi="標楷體"/>
          <w:b/>
          <w:color w:val="3F4A53"/>
          <w:sz w:val="32"/>
          <w:szCs w:val="32"/>
        </w:rPr>
      </w:pPr>
      <w:r w:rsidRPr="007C54AA">
        <w:rPr>
          <w:rFonts w:ascii="標楷體" w:eastAsia="標楷體" w:hAnsi="標楷體" w:hint="eastAsia"/>
          <w:b/>
          <w:color w:val="3F4A53"/>
          <w:sz w:val="32"/>
          <w:szCs w:val="32"/>
        </w:rPr>
        <w:t>桃園市平鎮區宋屋國民小學11</w:t>
      </w:r>
      <w:r w:rsidR="0064209A">
        <w:rPr>
          <w:rFonts w:ascii="標楷體" w:eastAsia="標楷體" w:hAnsi="標楷體" w:hint="eastAsia"/>
          <w:b/>
          <w:color w:val="3F4A53"/>
          <w:sz w:val="32"/>
          <w:szCs w:val="32"/>
        </w:rPr>
        <w:t>1</w:t>
      </w:r>
      <w:r w:rsidRPr="007C54AA">
        <w:rPr>
          <w:rFonts w:ascii="標楷體" w:eastAsia="標楷體" w:hAnsi="標楷體" w:hint="eastAsia"/>
          <w:b/>
          <w:color w:val="3F4A53"/>
          <w:sz w:val="32"/>
          <w:szCs w:val="32"/>
        </w:rPr>
        <w:t>年度教職員工文康活動辦理方式</w:t>
      </w:r>
    </w:p>
    <w:p w:rsidR="00164704" w:rsidRPr="00164704" w:rsidRDefault="00164704" w:rsidP="00B7125B">
      <w:pPr>
        <w:pStyle w:val="Web"/>
        <w:shd w:val="clear" w:color="auto" w:fill="FFFFFF"/>
        <w:spacing w:before="120" w:beforeAutospacing="0" w:after="0" w:afterAutospacing="0" w:line="400" w:lineRule="exact"/>
        <w:ind w:right="-240"/>
        <w:rPr>
          <w:rFonts w:ascii="標楷體" w:eastAsia="標楷體" w:hAnsi="標楷體"/>
          <w:color w:val="3F4A53"/>
          <w:sz w:val="28"/>
          <w:szCs w:val="28"/>
        </w:rPr>
      </w:pPr>
    </w:p>
    <w:p w:rsidR="007C54AA" w:rsidRDefault="007C54AA" w:rsidP="00FD1910">
      <w:pPr>
        <w:pStyle w:val="Web"/>
        <w:numPr>
          <w:ilvl w:val="0"/>
          <w:numId w:val="13"/>
        </w:numPr>
        <w:shd w:val="clear" w:color="auto" w:fill="FFFFFF"/>
        <w:spacing w:before="120" w:beforeAutospacing="0" w:after="0" w:afterAutospacing="0" w:line="400" w:lineRule="exact"/>
        <w:ind w:right="-240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 w:hint="eastAsia"/>
          <w:color w:val="3F4A53"/>
          <w:sz w:val="28"/>
          <w:szCs w:val="28"/>
        </w:rPr>
        <w:t>依據:</w:t>
      </w:r>
      <w:r w:rsidR="00FD1910" w:rsidRPr="00FD1910">
        <w:rPr>
          <w:rFonts w:ascii="標楷體" w:eastAsia="標楷體" w:hAnsi="標楷體" w:hint="eastAsia"/>
          <w:color w:val="3F4A53"/>
          <w:sz w:val="28"/>
          <w:szCs w:val="28"/>
        </w:rPr>
        <w:t>中央各機關學校員工文康活動實施要點</w:t>
      </w:r>
      <w:r w:rsidR="004D49E7">
        <w:rPr>
          <w:rFonts w:ascii="標楷體" w:eastAsia="標楷體" w:hAnsi="標楷體" w:hint="eastAsia"/>
          <w:color w:val="3F4A53"/>
          <w:sz w:val="28"/>
          <w:szCs w:val="28"/>
        </w:rPr>
        <w:t>辦理。</w:t>
      </w:r>
    </w:p>
    <w:p w:rsidR="009A34A9" w:rsidRPr="009A34A9" w:rsidRDefault="00B7125B" w:rsidP="003E2362">
      <w:pPr>
        <w:pStyle w:val="Web"/>
        <w:numPr>
          <w:ilvl w:val="0"/>
          <w:numId w:val="13"/>
        </w:numPr>
        <w:shd w:val="clear" w:color="auto" w:fill="FFFFFF"/>
        <w:spacing w:before="120" w:beforeAutospacing="0" w:after="0" w:afterAutospacing="0" w:line="400" w:lineRule="exact"/>
        <w:ind w:left="567" w:right="-240"/>
        <w:rPr>
          <w:rFonts w:ascii="標楷體" w:eastAsia="標楷體" w:hAnsi="標楷體"/>
          <w:color w:val="3F4A53"/>
          <w:sz w:val="28"/>
          <w:szCs w:val="28"/>
        </w:rPr>
      </w:pP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目的：為提倡正當藝文、休閒康樂活動，促進教職員工情感交流，</w:t>
      </w:r>
      <w:r w:rsidR="009A34A9">
        <w:rPr>
          <w:rFonts w:ascii="標楷體" w:eastAsia="標楷體" w:hAnsi="標楷體" w:hint="eastAsia"/>
          <w:color w:val="3F4A53"/>
          <w:sz w:val="28"/>
          <w:szCs w:val="28"/>
        </w:rPr>
        <w:t>惟目前疫情仍為嚴峻，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茲</w:t>
      </w:r>
      <w:r w:rsidR="004D49E7">
        <w:rPr>
          <w:rFonts w:ascii="標楷體" w:eastAsia="標楷體" w:hAnsi="標楷體" w:hint="eastAsia"/>
          <w:color w:val="3F4A53"/>
          <w:sz w:val="28"/>
          <w:szCs w:val="28"/>
        </w:rPr>
        <w:t>修正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規劃本校11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1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年度教職員工文康活動辦理方式。</w:t>
      </w:r>
    </w:p>
    <w:p w:rsidR="00B7125B" w:rsidRPr="009A34A9" w:rsidRDefault="00B7125B" w:rsidP="007C54AA">
      <w:pPr>
        <w:pStyle w:val="Web"/>
        <w:numPr>
          <w:ilvl w:val="0"/>
          <w:numId w:val="13"/>
        </w:numPr>
        <w:shd w:val="clear" w:color="auto" w:fill="FFFFFF"/>
        <w:spacing w:before="120" w:beforeAutospacing="0" w:after="0" w:afterAutospacing="0" w:line="400" w:lineRule="exact"/>
        <w:ind w:rightChars="-118" w:right="-283"/>
        <w:rPr>
          <w:rFonts w:ascii="標楷體" w:eastAsia="標楷體" w:hAnsi="標楷體"/>
          <w:color w:val="3F4A53"/>
          <w:sz w:val="28"/>
          <w:szCs w:val="28"/>
        </w:rPr>
      </w:pP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辦理方式：以文康活動總經費1/2辦理</w:t>
      </w:r>
      <w:r w:rsidR="00EE08E3">
        <w:rPr>
          <w:rFonts w:ascii="標楷體" w:eastAsia="標楷體" w:hAnsi="標楷體" w:hint="eastAsia"/>
          <w:color w:val="3F4A53"/>
          <w:sz w:val="28"/>
          <w:szCs w:val="28"/>
        </w:rPr>
        <w:t>擴大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慶生活動</w:t>
      </w:r>
      <w:r w:rsidRPr="009A34A9">
        <w:rPr>
          <w:rFonts w:ascii="標楷體" w:eastAsia="標楷體" w:hAnsi="標楷體" w:hint="eastAsia"/>
          <w:color w:val="3F4A53"/>
          <w:sz w:val="28"/>
          <w:szCs w:val="28"/>
          <w:bdr w:val="single" w:sz="8" w:space="0" w:color="auto" w:frame="1"/>
        </w:rPr>
        <w:t>發放</w:t>
      </w:r>
      <w:r w:rsidR="00EE08E3">
        <w:rPr>
          <w:rFonts w:ascii="標楷體" w:eastAsia="標楷體" w:hAnsi="標楷體" w:hint="eastAsia"/>
          <w:color w:val="3F4A53"/>
          <w:sz w:val="28"/>
          <w:szCs w:val="28"/>
          <w:bdr w:val="single" w:sz="8" w:space="0" w:color="auto" w:frame="1"/>
        </w:rPr>
        <w:t>生日</w:t>
      </w:r>
      <w:r w:rsidRPr="009A34A9">
        <w:rPr>
          <w:rFonts w:ascii="標楷體" w:eastAsia="標楷體" w:hAnsi="標楷體" w:hint="eastAsia"/>
          <w:color w:val="3F4A53"/>
          <w:sz w:val="28"/>
          <w:szCs w:val="28"/>
          <w:bdr w:val="single" w:sz="8" w:space="0" w:color="auto" w:frame="1"/>
        </w:rPr>
        <w:t>禮券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(或提貨券)，另經費1/2由同仁</w:t>
      </w:r>
      <w:r w:rsidRPr="009A34A9">
        <w:rPr>
          <w:rFonts w:ascii="標楷體" w:eastAsia="標楷體" w:hAnsi="標楷體" w:hint="eastAsia"/>
          <w:color w:val="3F4A53"/>
          <w:sz w:val="28"/>
          <w:szCs w:val="28"/>
          <w:bdr w:val="single" w:sz="8" w:space="0" w:color="auto" w:frame="1"/>
        </w:rPr>
        <w:t>自行組隊</w:t>
      </w:r>
      <w:r w:rsidRPr="009A34A9">
        <w:rPr>
          <w:rFonts w:ascii="標楷體" w:eastAsia="標楷體" w:hAnsi="標楷體" w:hint="eastAsia"/>
          <w:color w:val="3F4A53"/>
          <w:sz w:val="28"/>
          <w:szCs w:val="28"/>
        </w:rPr>
        <w:t>辦理。</w:t>
      </w:r>
    </w:p>
    <w:p w:rsidR="00B7125B" w:rsidRPr="00976653" w:rsidRDefault="007C54AA" w:rsidP="007C54AA">
      <w:pPr>
        <w:pStyle w:val="Web"/>
        <w:shd w:val="clear" w:color="auto" w:fill="FFFFFF"/>
        <w:spacing w:before="120" w:beforeAutospacing="0" w:after="0" w:afterAutospacing="0" w:line="400" w:lineRule="exact"/>
        <w:ind w:leftChars="177" w:left="3827" w:right="-240" w:hangingChars="1215" w:hanging="3402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 w:hint="eastAsia"/>
          <w:color w:val="3F4A53"/>
          <w:sz w:val="28"/>
          <w:szCs w:val="28"/>
        </w:rPr>
        <w:t>(一)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慶生禮券(或提貨券)：辦理</w:t>
      </w:r>
      <w:r w:rsidR="009A34A9">
        <w:rPr>
          <w:rFonts w:ascii="標楷體" w:eastAsia="標楷體" w:hAnsi="標楷體" w:hint="eastAsia"/>
          <w:color w:val="3F4A53"/>
          <w:sz w:val="28"/>
          <w:szCs w:val="28"/>
        </w:rPr>
        <w:t>擴大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慶生聯誼活動並發放生日禮券，編制每人經費500元</w:t>
      </w:r>
      <w:r w:rsidR="00C60329" w:rsidRPr="00976653">
        <w:rPr>
          <w:rFonts w:ascii="標楷體" w:eastAsia="標楷體" w:hAnsi="標楷體" w:hint="eastAsia"/>
          <w:color w:val="3F4A53"/>
          <w:sz w:val="28"/>
          <w:szCs w:val="28"/>
        </w:rPr>
        <w:t>，由學校統籌辦理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。</w:t>
      </w:r>
    </w:p>
    <w:p w:rsidR="0057327B" w:rsidRDefault="0057327B" w:rsidP="003E2362">
      <w:pPr>
        <w:pStyle w:val="Web"/>
        <w:shd w:val="clear" w:color="auto" w:fill="FFFFFF"/>
        <w:spacing w:before="120" w:beforeAutospacing="0" w:after="0" w:afterAutospacing="0" w:line="400" w:lineRule="exact"/>
        <w:ind w:leftChars="1594" w:left="5527" w:right="-1" w:hanging="1701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1.補助對象：</w:t>
      </w:r>
      <w:r w:rsidR="00DA6AEB" w:rsidRPr="00976653">
        <w:rPr>
          <w:rFonts w:ascii="標楷體" w:eastAsia="標楷體" w:hAnsi="標楷體" w:hint="eastAsia"/>
          <w:color w:val="3F4A53"/>
          <w:sz w:val="28"/>
          <w:szCs w:val="28"/>
        </w:rPr>
        <w:t>11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1</w:t>
      </w:r>
      <w:r w:rsidR="00DA6AEB" w:rsidRPr="00976653">
        <w:rPr>
          <w:rFonts w:ascii="標楷體" w:eastAsia="標楷體" w:hAnsi="標楷體" w:hint="eastAsia"/>
          <w:color w:val="3F4A53"/>
          <w:sz w:val="28"/>
          <w:szCs w:val="28"/>
        </w:rPr>
        <w:t>年8月27日以後，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編制內</w:t>
      </w:r>
      <w:r w:rsidR="009A34A9" w:rsidRPr="009A34A9">
        <w:rPr>
          <w:rFonts w:ascii="標楷體" w:eastAsia="標楷體" w:hAnsi="標楷體" w:hint="eastAsia"/>
          <w:color w:val="3F4A53"/>
          <w:sz w:val="28"/>
          <w:szCs w:val="28"/>
        </w:rPr>
        <w:t>在職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之教職員工(含校長、教師、公務人員、工友、契約教保員、</w:t>
      </w:r>
      <w:r w:rsidR="003E2362">
        <w:rPr>
          <w:rFonts w:ascii="標楷體" w:eastAsia="標楷體" w:hAnsi="標楷體" w:hint="eastAsia"/>
          <w:color w:val="3F4A53"/>
          <w:sz w:val="28"/>
          <w:szCs w:val="28"/>
        </w:rPr>
        <w:t>幼兒園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廚工、三個月以上實缺代理教師;</w:t>
      </w:r>
      <w:r w:rsidRPr="003438C3">
        <w:rPr>
          <w:rFonts w:ascii="標楷體" w:eastAsia="標楷體" w:hAnsi="標楷體" w:hint="eastAsia"/>
          <w:color w:val="FF0000"/>
          <w:sz w:val="28"/>
          <w:szCs w:val="28"/>
        </w:rPr>
        <w:t>但不含</w:t>
      </w:r>
      <w:r w:rsidR="0064209A">
        <w:rPr>
          <w:rFonts w:ascii="標楷體" w:eastAsia="標楷體" w:hAnsi="標楷體" w:hint="eastAsia"/>
          <w:color w:val="FF0000"/>
          <w:sz w:val="28"/>
          <w:szCs w:val="28"/>
        </w:rPr>
        <w:t>留職停薪、</w:t>
      </w:r>
      <w:r w:rsidR="00067146">
        <w:rPr>
          <w:rFonts w:ascii="標楷體" w:eastAsia="標楷體" w:hAnsi="標楷體" w:hint="eastAsia"/>
          <w:color w:val="FF0000"/>
          <w:sz w:val="28"/>
          <w:szCs w:val="28"/>
        </w:rPr>
        <w:t>專輔、</w:t>
      </w:r>
      <w:r w:rsidRPr="003438C3">
        <w:rPr>
          <w:rFonts w:ascii="標楷體" w:eastAsia="標楷體" w:hAnsi="標楷體" w:hint="eastAsia"/>
          <w:color w:val="FF0000"/>
          <w:sz w:val="28"/>
          <w:szCs w:val="28"/>
        </w:rPr>
        <w:t>合理員額代理教師、臨時人員</w:t>
      </w:r>
      <w:r w:rsidR="00D01B7F" w:rsidRPr="003438C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F67BDE">
        <w:rPr>
          <w:rFonts w:ascii="標楷體" w:eastAsia="標楷體" w:hAnsi="標楷體" w:hint="eastAsia"/>
          <w:color w:val="FF0000"/>
          <w:sz w:val="28"/>
          <w:szCs w:val="28"/>
        </w:rPr>
        <w:t>鐘點教師、</w:t>
      </w:r>
      <w:r w:rsidR="00D01B7F" w:rsidRPr="003438C3">
        <w:rPr>
          <w:rFonts w:ascii="標楷體" w:eastAsia="標楷體" w:hAnsi="標楷體" w:hint="eastAsia"/>
          <w:color w:val="FF0000"/>
          <w:sz w:val="28"/>
          <w:szCs w:val="28"/>
        </w:rPr>
        <w:t>特教助理</w:t>
      </w:r>
      <w:r w:rsidRPr="003438C3">
        <w:rPr>
          <w:rFonts w:ascii="標楷體" w:eastAsia="標楷體" w:hAnsi="標楷體" w:hint="eastAsia"/>
          <w:color w:val="FF0000"/>
          <w:sz w:val="28"/>
          <w:szCs w:val="28"/>
        </w:rPr>
        <w:t>、警衛</w:t>
      </w:r>
      <w:r w:rsidR="003E2362" w:rsidRPr="003438C3">
        <w:rPr>
          <w:rFonts w:ascii="標楷體" w:eastAsia="標楷體" w:hAnsi="標楷體" w:hint="eastAsia"/>
          <w:color w:val="FF0000"/>
          <w:sz w:val="28"/>
          <w:szCs w:val="28"/>
        </w:rPr>
        <w:t>、臨時教保員</w:t>
      </w:r>
      <w:r w:rsidRPr="003438C3">
        <w:rPr>
          <w:rFonts w:ascii="標楷體" w:eastAsia="標楷體" w:hAnsi="標楷體" w:hint="eastAsia"/>
          <w:color w:val="FF0000"/>
          <w:sz w:val="28"/>
          <w:szCs w:val="28"/>
        </w:rPr>
        <w:t>等)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。</w:t>
      </w:r>
    </w:p>
    <w:p w:rsidR="003E2362" w:rsidRPr="00976653" w:rsidRDefault="003E2362" w:rsidP="003E2362">
      <w:pPr>
        <w:pStyle w:val="Web"/>
        <w:shd w:val="clear" w:color="auto" w:fill="FFFFFF"/>
        <w:spacing w:before="120" w:beforeAutospacing="0" w:after="0" w:afterAutospacing="0" w:line="400" w:lineRule="exact"/>
        <w:ind w:leftChars="1594" w:left="5954" w:right="-1" w:hanging="2128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 w:hint="eastAsia"/>
          <w:color w:val="3F4A53"/>
          <w:sz w:val="28"/>
          <w:szCs w:val="28"/>
        </w:rPr>
        <w:t>2.預計辦理日期:11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1</w:t>
      </w:r>
      <w:r>
        <w:rPr>
          <w:rFonts w:ascii="標楷體" w:eastAsia="標楷體" w:hAnsi="標楷體" w:hint="eastAsia"/>
          <w:color w:val="3F4A53"/>
          <w:sz w:val="28"/>
          <w:szCs w:val="28"/>
        </w:rPr>
        <w:t>年10月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5</w:t>
      </w:r>
      <w:r>
        <w:rPr>
          <w:rFonts w:ascii="標楷體" w:eastAsia="標楷體" w:hAnsi="標楷體" w:hint="eastAsia"/>
          <w:color w:val="3F4A53"/>
          <w:sz w:val="28"/>
          <w:szCs w:val="28"/>
        </w:rPr>
        <w:t>日</w:t>
      </w:r>
      <w:r w:rsidRPr="003E2362">
        <w:rPr>
          <w:rFonts w:ascii="標楷體" w:eastAsia="標楷體" w:hAnsi="標楷體" w:hint="eastAsia"/>
          <w:b/>
          <w:color w:val="3F4A53"/>
          <w:sz w:val="28"/>
          <w:szCs w:val="28"/>
        </w:rPr>
        <w:t>利用月會</w:t>
      </w:r>
      <w:r>
        <w:rPr>
          <w:rFonts w:ascii="標楷體" w:eastAsia="標楷體" w:hAnsi="標楷體" w:hint="eastAsia"/>
          <w:b/>
          <w:color w:val="3F4A53"/>
          <w:sz w:val="28"/>
          <w:szCs w:val="28"/>
        </w:rPr>
        <w:t>時間</w:t>
      </w:r>
      <w:r w:rsidR="0064209A">
        <w:rPr>
          <w:rFonts w:ascii="標楷體" w:eastAsia="標楷體" w:hAnsi="標楷體" w:hint="eastAsia"/>
          <w:b/>
          <w:color w:val="3F4A53"/>
          <w:sz w:val="28"/>
          <w:szCs w:val="28"/>
        </w:rPr>
        <w:t>(下午3點50分)</w:t>
      </w:r>
      <w:r>
        <w:rPr>
          <w:rFonts w:ascii="標楷體" w:eastAsia="標楷體" w:hAnsi="標楷體" w:hint="eastAsia"/>
          <w:color w:val="3F4A53"/>
          <w:sz w:val="28"/>
          <w:szCs w:val="28"/>
        </w:rPr>
        <w:t>辦理。</w:t>
      </w:r>
    </w:p>
    <w:p w:rsidR="0057327B" w:rsidRPr="00976653" w:rsidRDefault="00B7125B" w:rsidP="003E2362">
      <w:pPr>
        <w:pStyle w:val="Web"/>
        <w:shd w:val="clear" w:color="auto" w:fill="FFFFFF"/>
        <w:spacing w:before="120" w:beforeAutospacing="0" w:after="0" w:afterAutospacing="0" w:line="400" w:lineRule="exact"/>
        <w:ind w:leftChars="236" w:left="2551" w:rightChars="-100" w:right="-240" w:hanging="1985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(二)自行組隊：由同仁自組</w:t>
      </w:r>
      <w:r w:rsidR="003E2362">
        <w:rPr>
          <w:rFonts w:ascii="標楷體" w:eastAsia="標楷體" w:hAnsi="標楷體"/>
          <w:color w:val="3F4A53"/>
          <w:sz w:val="28"/>
          <w:szCs w:val="28"/>
        </w:rPr>
        <w:t>3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人(含)以上團體</w:t>
      </w:r>
      <w:r w:rsidR="001119EF" w:rsidRPr="001119EF">
        <w:rPr>
          <w:rFonts w:ascii="標楷體" w:eastAsia="標楷體" w:hAnsi="標楷體" w:hint="eastAsia"/>
          <w:color w:val="3F4A53"/>
        </w:rPr>
        <w:t>(</w:t>
      </w:r>
      <w:r w:rsidR="001119EF">
        <w:rPr>
          <w:rFonts w:ascii="標楷體" w:eastAsia="標楷體" w:hAnsi="標楷體" w:hint="eastAsia"/>
          <w:color w:val="3F4A53"/>
        </w:rPr>
        <w:t>可依學年</w:t>
      </w:r>
      <w:r w:rsidR="001119EF" w:rsidRPr="001119EF">
        <w:rPr>
          <w:rFonts w:ascii="標楷體" w:eastAsia="標楷體" w:hAnsi="標楷體" w:hint="eastAsia"/>
          <w:color w:val="3F4A53"/>
        </w:rPr>
        <w:t>、處室)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，自行規劃文康活動，每人經費500元，</w:t>
      </w:r>
      <w:r w:rsidRPr="0064209A">
        <w:rPr>
          <w:rFonts w:ascii="標楷體" w:eastAsia="標楷體" w:hAnsi="標楷體" w:hint="eastAsia"/>
          <w:color w:val="FF0000"/>
          <w:sz w:val="28"/>
          <w:szCs w:val="28"/>
        </w:rPr>
        <w:t>活動辦理5日前提出申請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，</w:t>
      </w:r>
      <w:r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</w:rPr>
        <w:t>活動結束後檢據申請補助。</w:t>
      </w:r>
    </w:p>
    <w:p w:rsidR="00C60329" w:rsidRPr="00976653" w:rsidRDefault="0057327B" w:rsidP="003E2362">
      <w:pPr>
        <w:pStyle w:val="Web"/>
        <w:shd w:val="clear" w:color="auto" w:fill="FFFFFF"/>
        <w:spacing w:before="120" w:beforeAutospacing="0" w:after="0" w:afterAutospacing="0" w:line="400" w:lineRule="exact"/>
        <w:ind w:leftChars="1063" w:left="4536" w:right="-240" w:hanging="1985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1、</w:t>
      </w:r>
      <w:r w:rsidR="00C60329" w:rsidRPr="00976653">
        <w:rPr>
          <w:rFonts w:ascii="標楷體" w:eastAsia="標楷體" w:hAnsi="標楷體" w:hint="eastAsia"/>
          <w:color w:val="3F4A53"/>
          <w:sz w:val="28"/>
          <w:szCs w:val="28"/>
        </w:rPr>
        <w:t>自行組隊辦理方式如下：</w:t>
      </w:r>
    </w:p>
    <w:p w:rsidR="00B7125B" w:rsidRPr="00976653" w:rsidRDefault="0057327B" w:rsidP="00EE08E3">
      <w:pPr>
        <w:pStyle w:val="Web"/>
        <w:shd w:val="clear" w:color="auto" w:fill="FFFFFF"/>
        <w:spacing w:before="0" w:beforeAutospacing="0" w:after="150" w:afterAutospacing="0" w:line="400" w:lineRule="exact"/>
        <w:ind w:leftChars="1064" w:left="2977" w:hanging="423"/>
        <w:jc w:val="both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(1)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若放棄自行組隊，不得再要求個別補助或發給代金，相關經費另行運用在校內其他文康活動。</w:t>
      </w:r>
    </w:p>
    <w:p w:rsidR="0057327B" w:rsidRPr="00976653" w:rsidRDefault="0057327B" w:rsidP="003E2362">
      <w:pPr>
        <w:pStyle w:val="Web"/>
        <w:shd w:val="clear" w:color="auto" w:fill="FFFFFF"/>
        <w:spacing w:before="0" w:beforeAutospacing="0" w:after="150" w:afterAutospacing="0" w:line="400" w:lineRule="exact"/>
        <w:ind w:leftChars="1063" w:left="4536" w:hanging="1985"/>
        <w:jc w:val="both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(2)補助金額：每人補助500元(以一次申請核銷完畢)</w:t>
      </w:r>
    </w:p>
    <w:p w:rsidR="0057327B" w:rsidRPr="00976653" w:rsidRDefault="0057327B" w:rsidP="003E2362">
      <w:pPr>
        <w:pStyle w:val="Web"/>
        <w:shd w:val="clear" w:color="auto" w:fill="FFFFFF"/>
        <w:spacing w:before="0" w:beforeAutospacing="0" w:after="150" w:afterAutospacing="0" w:line="400" w:lineRule="exact"/>
        <w:ind w:leftChars="1063" w:left="4536" w:hanging="1985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(3)辦理時間：11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1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年11月25日前辦理核銷(逾期歉難准予核銷)</w:t>
      </w:r>
    </w:p>
    <w:p w:rsidR="0057327B" w:rsidRDefault="0057327B" w:rsidP="003438C3">
      <w:pPr>
        <w:pStyle w:val="Web"/>
        <w:shd w:val="clear" w:color="auto" w:fill="FFFFFF"/>
        <w:spacing w:before="0" w:beforeAutospacing="0" w:after="150" w:afterAutospacing="0" w:line="400" w:lineRule="exact"/>
        <w:ind w:leftChars="1063" w:left="4395" w:hanging="1844"/>
        <w:jc w:val="both"/>
        <w:rPr>
          <w:rFonts w:ascii="標楷體" w:eastAsia="標楷體" w:hAnsi="標楷體"/>
          <w:color w:val="3F4A53"/>
          <w:sz w:val="28"/>
          <w:szCs w:val="28"/>
        </w:rPr>
      </w:pPr>
      <w:r w:rsidRPr="00976653">
        <w:rPr>
          <w:rFonts w:ascii="標楷體" w:eastAsia="標楷體" w:hAnsi="標楷體" w:hint="eastAsia"/>
          <w:color w:val="3F4A53"/>
          <w:sz w:val="28"/>
          <w:szCs w:val="28"/>
        </w:rPr>
        <w:lastRenderedPageBreak/>
        <w:t>(4)參加對象：11</w:t>
      </w:r>
      <w:r w:rsidR="0064209A">
        <w:rPr>
          <w:rFonts w:ascii="標楷體" w:eastAsia="標楷體" w:hAnsi="標楷體" w:hint="eastAsia"/>
          <w:color w:val="3F4A53"/>
          <w:sz w:val="28"/>
          <w:szCs w:val="28"/>
        </w:rPr>
        <w:t>1</w:t>
      </w:r>
      <w:r w:rsidR="00DA6AEB" w:rsidRPr="00976653">
        <w:rPr>
          <w:rFonts w:ascii="標楷體" w:eastAsia="標楷體" w:hAnsi="標楷體" w:hint="eastAsia"/>
          <w:color w:val="3F4A53"/>
          <w:sz w:val="28"/>
          <w:szCs w:val="28"/>
        </w:rPr>
        <w:t>年8月27日以後，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編制內</w:t>
      </w:r>
      <w:r w:rsidR="003E2362" w:rsidRPr="003E2362">
        <w:rPr>
          <w:rFonts w:ascii="標楷體" w:eastAsia="標楷體" w:hAnsi="標楷體" w:hint="eastAsia"/>
          <w:color w:val="3F4A53"/>
          <w:sz w:val="28"/>
          <w:szCs w:val="28"/>
        </w:rPr>
        <w:t>在職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之教職員工(含校長、教師、公務人員、</w:t>
      </w:r>
      <w:r w:rsidRPr="00976653">
        <w:rPr>
          <w:rFonts w:ascii="標楷體" w:eastAsia="標楷體" w:hAnsi="標楷體" w:hint="eastAsia"/>
          <w:color w:val="FF0000"/>
          <w:sz w:val="28"/>
          <w:szCs w:val="28"/>
        </w:rPr>
        <w:t>工友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、契約教保員、</w:t>
      </w:r>
      <w:r w:rsidR="003438C3">
        <w:rPr>
          <w:rFonts w:ascii="標楷體" w:eastAsia="標楷體" w:hAnsi="標楷體" w:hint="eastAsia"/>
          <w:color w:val="3F4A53"/>
          <w:sz w:val="28"/>
          <w:szCs w:val="28"/>
        </w:rPr>
        <w:t>幼兒園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廚工、三個月以上實缺代理教師；</w:t>
      </w:r>
      <w:r w:rsidRPr="00CA392E">
        <w:rPr>
          <w:rFonts w:ascii="標楷體" w:eastAsia="標楷體" w:hAnsi="標楷體" w:hint="eastAsia"/>
          <w:color w:val="FF0000"/>
          <w:sz w:val="28"/>
          <w:szCs w:val="28"/>
        </w:rPr>
        <w:t>自行組隊</w:t>
      </w:r>
      <w:r w:rsidRPr="00797A7E">
        <w:rPr>
          <w:rFonts w:ascii="標楷體" w:eastAsia="標楷體" w:hAnsi="標楷體" w:hint="eastAsia"/>
          <w:sz w:val="28"/>
          <w:szCs w:val="28"/>
        </w:rPr>
        <w:t>得</w:t>
      </w:r>
      <w:r w:rsidRPr="00CA392E">
        <w:rPr>
          <w:rFonts w:ascii="標楷體" w:eastAsia="標楷體" w:hAnsi="標楷體" w:hint="eastAsia"/>
          <w:color w:val="FF0000"/>
          <w:sz w:val="28"/>
          <w:szCs w:val="28"/>
        </w:rPr>
        <w:t>邀請其他人員參加，經費應於編制額度內統籌運用或邀請自費參加</w:t>
      </w:r>
      <w:r w:rsidRPr="00976653">
        <w:rPr>
          <w:rFonts w:ascii="標楷體" w:eastAsia="標楷體" w:hAnsi="標楷體" w:hint="eastAsia"/>
          <w:color w:val="3F4A53"/>
          <w:sz w:val="28"/>
          <w:szCs w:val="28"/>
        </w:rPr>
        <w:t>)。</w:t>
      </w:r>
    </w:p>
    <w:p w:rsidR="00B7125B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Chars="1063" w:left="5529" w:hanging="2978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 w:hint="eastAsia"/>
          <w:color w:val="3F4A53"/>
          <w:sz w:val="28"/>
          <w:szCs w:val="28"/>
        </w:rPr>
        <w:t>2、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  <w:bdr w:val="single" w:sz="8" w:space="0" w:color="auto" w:frame="1"/>
        </w:rPr>
        <w:t>自行組隊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活動類別：為藝文活動及康樂活動等 (例如：讀書會、藝文展覽、球類競賽、登山旅遊、其他聯誼等)。</w:t>
      </w:r>
    </w:p>
    <w:p w:rsidR="00B7125B" w:rsidRPr="003438C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Chars="1063" w:left="4395" w:hanging="1844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 w:hint="eastAsia"/>
          <w:color w:val="3F4A53"/>
          <w:sz w:val="28"/>
          <w:szCs w:val="28"/>
        </w:rPr>
        <w:t>3、</w:t>
      </w:r>
      <w:r w:rsidR="00B7125B"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  <w:bdr w:val="single" w:sz="8" w:space="0" w:color="auto" w:frame="1"/>
        </w:rPr>
        <w:t>自行組隊</w:t>
      </w:r>
      <w:r w:rsidR="00B7125B"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</w:rPr>
        <w:t>申請程序：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</w:t>
      </w:r>
      <w:r>
        <w:rPr>
          <w:rFonts w:ascii="標楷體" w:eastAsia="標楷體" w:hAnsi="標楷體" w:hint="eastAsia"/>
          <w:color w:val="3F4A53"/>
          <w:sz w:val="28"/>
          <w:szCs w:val="28"/>
        </w:rPr>
        <w:t>1</w:t>
      </w:r>
      <w:r>
        <w:rPr>
          <w:rFonts w:ascii="標楷體" w:eastAsia="標楷體" w:hAnsi="標楷體"/>
          <w:color w:val="3F4A53"/>
          <w:sz w:val="28"/>
          <w:szCs w:val="28"/>
        </w:rPr>
        <w:t>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活動辦理5日前請先填寫申請表及參加人員名冊(如附件1)，送人事室代呈核定。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(2)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活動計畫奉核後通知主辦人。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(3)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依活動計畫辦理活動。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(4)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活動辦理後一週內檢具活動支出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  <w:u w:val="single"/>
        </w:rPr>
        <w:t>發票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(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  <w:u w:val="single"/>
        </w:rPr>
        <w:t>收據)及活動照片二張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至人事室辦理核銷。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(5)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電子發票務請登打本校統一編號：</w:t>
      </w:r>
      <w:r w:rsidR="00B7125B" w:rsidRPr="00976653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 w:rsidR="00067146">
        <w:rPr>
          <w:rFonts w:ascii="標楷體" w:eastAsia="標楷體" w:hAnsi="標楷體" w:hint="eastAsia"/>
          <w:color w:val="FF0000"/>
          <w:sz w:val="28"/>
          <w:szCs w:val="28"/>
        </w:rPr>
        <w:t>44966796】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。</w:t>
      </w:r>
    </w:p>
    <w:p w:rsidR="00B7125B" w:rsidRPr="00976653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(6)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收據需有免用統一發票字樣、店家之統一編號、並加蓋店章及負責人章。</w:t>
      </w:r>
    </w:p>
    <w:p w:rsidR="00B7125B" w:rsidRDefault="00EE08E3" w:rsidP="00EE08E3">
      <w:pPr>
        <w:pStyle w:val="Web"/>
        <w:shd w:val="clear" w:color="auto" w:fill="FFFFFF"/>
        <w:spacing w:before="0" w:beforeAutospacing="0" w:after="150" w:afterAutospacing="0" w:line="400" w:lineRule="exact"/>
        <w:ind w:left="2977"/>
        <w:jc w:val="both"/>
        <w:rPr>
          <w:rFonts w:ascii="標楷體" w:eastAsia="標楷體" w:hAnsi="標楷體"/>
          <w:color w:val="3F4A53"/>
          <w:sz w:val="28"/>
          <w:szCs w:val="28"/>
        </w:rPr>
      </w:pPr>
      <w:r>
        <w:rPr>
          <w:rFonts w:ascii="標楷體" w:eastAsia="標楷體" w:hAnsi="標楷體"/>
          <w:color w:val="3F4A53"/>
          <w:sz w:val="28"/>
          <w:szCs w:val="28"/>
        </w:rPr>
        <w:t>(7)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經費核撥後，</w:t>
      </w:r>
      <w:r w:rsidR="00B7125B" w:rsidRPr="00976653">
        <w:rPr>
          <w:rFonts w:ascii="標楷體" w:eastAsia="標楷體" w:hAnsi="標楷體" w:hint="eastAsia"/>
          <w:color w:val="FF0000"/>
          <w:sz w:val="28"/>
          <w:szCs w:val="28"/>
        </w:rPr>
        <w:t>入代墊人帳戶</w:t>
      </w:r>
      <w:r w:rsidR="00B7125B" w:rsidRPr="00976653">
        <w:rPr>
          <w:rFonts w:ascii="標楷體" w:eastAsia="標楷體" w:hAnsi="標楷體" w:hint="eastAsia"/>
          <w:color w:val="3F4A53"/>
          <w:sz w:val="28"/>
          <w:szCs w:val="28"/>
        </w:rPr>
        <w:t>(出納組以電子郵件通知主辦人或代墊人)或請主辦人具領轉發。</w:t>
      </w:r>
    </w:p>
    <w:p w:rsidR="00B7125B" w:rsidRPr="0064209A" w:rsidRDefault="00B7125B" w:rsidP="003438C3">
      <w:pPr>
        <w:pStyle w:val="Web"/>
        <w:numPr>
          <w:ilvl w:val="0"/>
          <w:numId w:val="13"/>
        </w:numPr>
        <w:shd w:val="clear" w:color="auto" w:fill="FFFFFF"/>
        <w:spacing w:before="0" w:beforeAutospacing="0" w:after="150" w:afterAutospacing="0" w:line="400" w:lineRule="exact"/>
        <w:jc w:val="both"/>
        <w:rPr>
          <w:rFonts w:ascii="標楷體" w:eastAsia="標楷體" w:hAnsi="標楷體"/>
          <w:color w:val="3F4A53"/>
          <w:sz w:val="28"/>
          <w:szCs w:val="28"/>
          <w:highlight w:val="yellow"/>
        </w:rPr>
      </w:pPr>
      <w:r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</w:rPr>
        <w:t>文康活動請利用放假日或公餘時間辦理；</w:t>
      </w:r>
      <w:r w:rsidR="00DA6AEB"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</w:rPr>
        <w:t>不得補休；</w:t>
      </w:r>
      <w:r w:rsidRPr="0064209A">
        <w:rPr>
          <w:rFonts w:ascii="標楷體" w:eastAsia="標楷體" w:hAnsi="標楷體" w:hint="eastAsia"/>
          <w:color w:val="3F4A53"/>
          <w:sz w:val="28"/>
          <w:szCs w:val="28"/>
          <w:highlight w:val="yellow"/>
        </w:rPr>
        <w:t>不得以公假登記，並不得登記為公務人員進修時數。</w:t>
      </w:r>
    </w:p>
    <w:p w:rsidR="00B7125B" w:rsidRPr="003438C3" w:rsidRDefault="00B7125B" w:rsidP="003438C3">
      <w:pPr>
        <w:pStyle w:val="Web"/>
        <w:numPr>
          <w:ilvl w:val="0"/>
          <w:numId w:val="13"/>
        </w:numPr>
        <w:shd w:val="clear" w:color="auto" w:fill="FFFFFF"/>
        <w:spacing w:before="0" w:beforeAutospacing="0" w:after="150" w:afterAutospacing="0" w:line="400" w:lineRule="exact"/>
        <w:jc w:val="both"/>
        <w:rPr>
          <w:rFonts w:ascii="標楷體" w:eastAsia="標楷體" w:hAnsi="標楷體"/>
          <w:color w:val="3F4A53"/>
          <w:sz w:val="28"/>
          <w:szCs w:val="28"/>
        </w:rPr>
      </w:pPr>
      <w:r w:rsidRPr="003438C3">
        <w:rPr>
          <w:rFonts w:ascii="標楷體" w:eastAsia="標楷體" w:hAnsi="標楷體" w:hint="eastAsia"/>
          <w:color w:val="3F4A53"/>
          <w:sz w:val="28"/>
          <w:szCs w:val="28"/>
        </w:rPr>
        <w:t>本辦理方式經陳校長</w:t>
      </w:r>
      <w:bookmarkStart w:id="0" w:name="_GoBack"/>
      <w:bookmarkEnd w:id="0"/>
      <w:r w:rsidRPr="003438C3">
        <w:rPr>
          <w:rFonts w:ascii="標楷體" w:eastAsia="標楷體" w:hAnsi="標楷體" w:hint="eastAsia"/>
          <w:color w:val="3F4A53"/>
          <w:sz w:val="28"/>
          <w:szCs w:val="28"/>
        </w:rPr>
        <w:t>核定後實施，修正時亦同。</w:t>
      </w:r>
    </w:p>
    <w:sectPr w:rsidR="00B7125B" w:rsidRPr="003438C3" w:rsidSect="003E2362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D2F"/>
    <w:multiLevelType w:val="multilevel"/>
    <w:tmpl w:val="E93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4824"/>
    <w:multiLevelType w:val="multilevel"/>
    <w:tmpl w:val="A034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456C"/>
    <w:multiLevelType w:val="multilevel"/>
    <w:tmpl w:val="1F1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C29C2"/>
    <w:multiLevelType w:val="hybridMultilevel"/>
    <w:tmpl w:val="461069DA"/>
    <w:lvl w:ilvl="0" w:tplc="0D62D7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C78F2"/>
    <w:multiLevelType w:val="multilevel"/>
    <w:tmpl w:val="727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440B0"/>
    <w:multiLevelType w:val="hybridMultilevel"/>
    <w:tmpl w:val="D4A67860"/>
    <w:lvl w:ilvl="0" w:tplc="8250B1A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48C6EB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86006"/>
    <w:multiLevelType w:val="multilevel"/>
    <w:tmpl w:val="37D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C3093"/>
    <w:multiLevelType w:val="multilevel"/>
    <w:tmpl w:val="8906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C0624"/>
    <w:multiLevelType w:val="multilevel"/>
    <w:tmpl w:val="67E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61DC9"/>
    <w:multiLevelType w:val="hybridMultilevel"/>
    <w:tmpl w:val="D4A67860"/>
    <w:lvl w:ilvl="0" w:tplc="8250B1A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48C6EB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69381A"/>
    <w:multiLevelType w:val="hybridMultilevel"/>
    <w:tmpl w:val="F79480F2"/>
    <w:lvl w:ilvl="0" w:tplc="021E80A6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06769B"/>
    <w:multiLevelType w:val="multilevel"/>
    <w:tmpl w:val="E64C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23F21"/>
    <w:multiLevelType w:val="multilevel"/>
    <w:tmpl w:val="07C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40"/>
    <w:rsid w:val="00067146"/>
    <w:rsid w:val="001119EF"/>
    <w:rsid w:val="00164704"/>
    <w:rsid w:val="00300915"/>
    <w:rsid w:val="003438C3"/>
    <w:rsid w:val="003E2362"/>
    <w:rsid w:val="004D49E7"/>
    <w:rsid w:val="0057327B"/>
    <w:rsid w:val="0064209A"/>
    <w:rsid w:val="00763748"/>
    <w:rsid w:val="00797A7E"/>
    <w:rsid w:val="007C54AA"/>
    <w:rsid w:val="00976653"/>
    <w:rsid w:val="009A34A9"/>
    <w:rsid w:val="00A35440"/>
    <w:rsid w:val="00B7125B"/>
    <w:rsid w:val="00C60329"/>
    <w:rsid w:val="00C7223A"/>
    <w:rsid w:val="00CA392E"/>
    <w:rsid w:val="00D01B7F"/>
    <w:rsid w:val="00DA6AEB"/>
    <w:rsid w:val="00EE08E3"/>
    <w:rsid w:val="00F67BDE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F668"/>
  <w15:chartTrackingRefBased/>
  <w15:docId w15:val="{77914CA2-0CF3-4EA9-B90E-DAC3CFEC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1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732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6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</dc:creator>
  <cp:keywords/>
  <dc:description/>
  <cp:lastModifiedBy>USER</cp:lastModifiedBy>
  <cp:revision>23</cp:revision>
  <cp:lastPrinted>2021-09-13T01:05:00Z</cp:lastPrinted>
  <dcterms:created xsi:type="dcterms:W3CDTF">2021-09-12T08:34:00Z</dcterms:created>
  <dcterms:modified xsi:type="dcterms:W3CDTF">2022-08-23T06:16:00Z</dcterms:modified>
</cp:coreProperties>
</file>