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D3362">
        <w:rPr>
          <w:rFonts w:ascii="標楷體" w:eastAsia="標楷體" w:hAnsi="標楷體" w:hint="eastAsia"/>
          <w:sz w:val="26"/>
          <w:szCs w:val="26"/>
          <w:u w:val="single"/>
        </w:rPr>
        <w:t>學前巡迴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D3362">
        <w:rPr>
          <w:rFonts w:ascii="標楷體" w:eastAsia="標楷體" w:hAnsi="標楷體" w:hint="eastAsia"/>
          <w:sz w:val="26"/>
          <w:szCs w:val="26"/>
          <w:u w:val="single"/>
        </w:rPr>
        <w:t>鄭毓臻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6106"/>
        <w:gridCol w:w="2868"/>
        <w:gridCol w:w="18"/>
      </w:tblGrid>
      <w:tr w:rsidR="009D3362" w:rsidRPr="0063604A" w:rsidTr="008F72BC">
        <w:trPr>
          <w:trHeight w:val="912"/>
        </w:trPr>
        <w:tc>
          <w:tcPr>
            <w:tcW w:w="1691" w:type="dxa"/>
            <w:gridSpan w:val="2"/>
          </w:tcPr>
          <w:p w:rsidR="009D3362" w:rsidRDefault="009D3362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9D3362" w:rsidRPr="0063604A" w:rsidRDefault="009D3362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9D3362" w:rsidRPr="0063604A" w:rsidRDefault="009D3362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9D3362" w:rsidRPr="0063604A" w:rsidRDefault="009D3362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>
              <w:rPr>
                <w:rFonts w:hint="eastAsia"/>
                <w:color w:val="000000"/>
                <w:kern w:val="1"/>
              </w:rPr>
              <w:t>學校</w:t>
            </w:r>
            <w:r>
              <w:rPr>
                <w:rFonts w:hint="eastAsia"/>
                <w:color w:val="000000"/>
                <w:kern w:val="1"/>
              </w:rPr>
              <w:t>/</w:t>
            </w:r>
            <w:r>
              <w:rPr>
                <w:rFonts w:hint="eastAsia"/>
                <w:color w:val="000000"/>
                <w:kern w:val="1"/>
              </w:rPr>
              <w:t>學生</w:t>
            </w:r>
          </w:p>
        </w:tc>
      </w:tr>
      <w:tr w:rsidR="00CF788A" w:rsidRPr="0063604A" w:rsidTr="008F72BC">
        <w:trPr>
          <w:gridAfter w:val="1"/>
          <w:wAfter w:w="18" w:type="dxa"/>
          <w:trHeight w:val="1029"/>
        </w:trPr>
        <w:tc>
          <w:tcPr>
            <w:tcW w:w="563" w:type="dxa"/>
            <w:vMerge w:val="restart"/>
            <w:vAlign w:val="center"/>
          </w:tcPr>
          <w:p w:rsidR="00CF788A" w:rsidRDefault="009D3362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6106" w:type="dxa"/>
            <w:shd w:val="clear" w:color="auto" w:fill="auto"/>
          </w:tcPr>
          <w:p w:rsidR="009D3362" w:rsidRPr="000B358C" w:rsidRDefault="009D3362" w:rsidP="009D3362">
            <w:pPr>
              <w:pStyle w:val="a3"/>
              <w:numPr>
                <w:ilvl w:val="0"/>
                <w:numId w:val="4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or</w:t>
            </w:r>
            <w:r>
              <w:rPr>
                <w:rFonts w:hint="eastAsia"/>
                <w:szCs w:val="24"/>
              </w:rPr>
              <w:t>通訊軟體</w:t>
            </w:r>
            <w:r w:rsidRPr="000B358C">
              <w:rPr>
                <w:rFonts w:hint="eastAsia"/>
                <w:szCs w:val="24"/>
              </w:rPr>
              <w:t>聯繫學生在家狀況</w:t>
            </w:r>
          </w:p>
          <w:p w:rsidR="009D3362" w:rsidRPr="000B358C" w:rsidRDefault="009D3362" w:rsidP="009D3362">
            <w:pPr>
              <w:pStyle w:val="a3"/>
              <w:numPr>
                <w:ilvl w:val="0"/>
                <w:numId w:val="4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執行狀況</w:t>
            </w:r>
          </w:p>
          <w:p w:rsidR="009D3362" w:rsidRPr="000B358C" w:rsidRDefault="009D3362" w:rsidP="009D3362">
            <w:pPr>
              <w:pStyle w:val="a3"/>
              <w:numPr>
                <w:ilvl w:val="0"/>
                <w:numId w:val="4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與班導師討論並初步評量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達成目標分數</w:t>
            </w:r>
          </w:p>
          <w:p w:rsidR="009D3362" w:rsidRPr="000B358C" w:rsidRDefault="009D3362" w:rsidP="009D3362">
            <w:pPr>
              <w:pStyle w:val="a3"/>
              <w:numPr>
                <w:ilvl w:val="0"/>
                <w:numId w:val="4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初步討論下學期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目標設定</w:t>
            </w:r>
          </w:p>
          <w:p w:rsidR="009D3362" w:rsidRPr="000B358C" w:rsidRDefault="009D3362" w:rsidP="009D3362">
            <w:pPr>
              <w:pStyle w:val="a3"/>
              <w:numPr>
                <w:ilvl w:val="0"/>
                <w:numId w:val="4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討論學生在校狀況並提供相關建議</w:t>
            </w:r>
          </w:p>
          <w:p w:rsidR="00CF788A" w:rsidRPr="009D3362" w:rsidRDefault="009D3362" w:rsidP="009D336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B358C">
              <w:rPr>
                <w:rFonts w:hint="eastAsia"/>
                <w:szCs w:val="24"/>
              </w:rPr>
              <w:t>預約期末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會議時間</w:t>
            </w:r>
            <w:r w:rsidRPr="000B358C">
              <w:rPr>
                <w:rFonts w:hint="eastAsia"/>
                <w:szCs w:val="24"/>
              </w:rPr>
              <w:t>&amp;</w:t>
            </w:r>
            <w:r w:rsidRPr="000B358C">
              <w:rPr>
                <w:rFonts w:hint="eastAsia"/>
                <w:szCs w:val="24"/>
              </w:rPr>
              <w:t>安排大班生轉銜</w:t>
            </w:r>
          </w:p>
          <w:p w:rsidR="009D3362" w:rsidRPr="008F72BC" w:rsidRDefault="009D3362" w:rsidP="009D336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提供相關自學管道及訊息給家長</w:t>
            </w:r>
          </w:p>
          <w:p w:rsidR="008F72BC" w:rsidRPr="00304755" w:rsidRDefault="008F72BC" w:rsidP="009D336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72BC">
              <w:rPr>
                <w:rFonts w:hint="eastAsia"/>
                <w:szCs w:val="24"/>
              </w:rPr>
              <w:t>確認在校生鑑定安置內容，如欲轉學，提供申請資料並辦理轉銜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F72BC" w:rsidRDefault="009D3362" w:rsidP="00781E58">
            <w:pPr>
              <w:snapToGrid w:val="0"/>
              <w:spacing w:line="276" w:lineRule="auto"/>
            </w:pPr>
            <w:r>
              <w:rPr>
                <w:rFonts w:hint="eastAsia"/>
              </w:rPr>
              <w:t>唯崧幼兒園</w:t>
            </w:r>
            <w:r>
              <w:rPr>
                <w:rFonts w:hint="eastAsia"/>
              </w:rPr>
              <w:t>/</w:t>
            </w:r>
          </w:p>
          <w:p w:rsidR="00781E58" w:rsidRDefault="00781E58" w:rsidP="00781E58">
            <w:pPr>
              <w:snapToGrid w:val="0"/>
              <w:spacing w:line="276" w:lineRule="auto"/>
            </w:pPr>
            <w:r>
              <w:rPr>
                <w:rFonts w:hint="eastAsia"/>
              </w:rPr>
              <w:t>新街幼兒園</w:t>
            </w:r>
            <w:r>
              <w:rPr>
                <w:rFonts w:hint="eastAsia"/>
              </w:rPr>
              <w:t>/</w:t>
            </w:r>
          </w:p>
          <w:p w:rsidR="00781E58" w:rsidRPr="009D3362" w:rsidRDefault="00781E58" w:rsidP="00781E58">
            <w:pPr>
              <w:snapToGrid w:val="0"/>
              <w:spacing w:line="276" w:lineRule="auto"/>
              <w:jc w:val="center"/>
            </w:pPr>
          </w:p>
        </w:tc>
      </w:tr>
      <w:tr w:rsidR="00CF788A" w:rsidRPr="0063604A" w:rsidTr="008F72BC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6106" w:type="dxa"/>
            <w:shd w:val="clear" w:color="auto" w:fill="auto"/>
          </w:tcPr>
          <w:p w:rsidR="009D3362" w:rsidRPr="000B358C" w:rsidRDefault="009D3362" w:rsidP="008F72BC">
            <w:pPr>
              <w:pStyle w:val="a3"/>
              <w:numPr>
                <w:ilvl w:val="0"/>
                <w:numId w:val="5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or</w:t>
            </w:r>
            <w:r>
              <w:rPr>
                <w:rFonts w:hint="eastAsia"/>
                <w:szCs w:val="24"/>
              </w:rPr>
              <w:t>通訊軟體</w:t>
            </w:r>
            <w:r w:rsidRPr="000B358C">
              <w:rPr>
                <w:rFonts w:hint="eastAsia"/>
                <w:szCs w:val="24"/>
              </w:rPr>
              <w:t>聯繫學生在家狀況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5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執行狀況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5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與班導師討論並初步評量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達成目標分數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5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初步討論下學期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目標設定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5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討論學生在校狀況並提供相關建議</w:t>
            </w:r>
          </w:p>
          <w:p w:rsidR="00CF788A" w:rsidRPr="008F72BC" w:rsidRDefault="009D3362" w:rsidP="008F72B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B358C">
              <w:rPr>
                <w:rFonts w:hint="eastAsia"/>
                <w:szCs w:val="24"/>
              </w:rPr>
              <w:t>預約期末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會議時間</w:t>
            </w:r>
            <w:r w:rsidRPr="000B358C">
              <w:rPr>
                <w:rFonts w:hint="eastAsia"/>
                <w:szCs w:val="24"/>
              </w:rPr>
              <w:t>&amp;</w:t>
            </w:r>
            <w:r w:rsidRPr="000B358C">
              <w:rPr>
                <w:rFonts w:hint="eastAsia"/>
                <w:szCs w:val="24"/>
              </w:rPr>
              <w:t>安排大班生轉銜</w:t>
            </w:r>
          </w:p>
          <w:p w:rsidR="008F72BC" w:rsidRPr="008F72BC" w:rsidRDefault="008F72BC" w:rsidP="008F72B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提供相關自學管道及訊息給家長</w:t>
            </w:r>
          </w:p>
          <w:p w:rsidR="008F72BC" w:rsidRPr="00304755" w:rsidRDefault="008F72BC" w:rsidP="008F72B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72BC">
              <w:rPr>
                <w:rFonts w:hint="eastAsia"/>
                <w:szCs w:val="24"/>
              </w:rPr>
              <w:t>確認在校生鑑定安置內容，如欲轉學，提供申請資料並辦理轉銜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F72BC" w:rsidRDefault="008F72BC" w:rsidP="00781E58">
            <w:pPr>
              <w:snapToGrid w:val="0"/>
              <w:spacing w:line="276" w:lineRule="auto"/>
            </w:pPr>
            <w:r>
              <w:rPr>
                <w:rFonts w:hint="eastAsia"/>
              </w:rPr>
              <w:t>新勢附幼</w:t>
            </w:r>
            <w:r>
              <w:rPr>
                <w:rFonts w:hint="eastAsia"/>
              </w:rPr>
              <w:t>/</w:t>
            </w:r>
          </w:p>
          <w:p w:rsidR="00CF788A" w:rsidRDefault="00CF788A" w:rsidP="00781E58">
            <w:pPr>
              <w:snapToGrid w:val="0"/>
              <w:spacing w:line="276" w:lineRule="auto"/>
            </w:pPr>
          </w:p>
        </w:tc>
      </w:tr>
      <w:tr w:rsidR="00CF788A" w:rsidRPr="0063604A" w:rsidTr="008F72BC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  <w:vAlign w:val="center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6106" w:type="dxa"/>
            <w:shd w:val="clear" w:color="auto" w:fill="auto"/>
          </w:tcPr>
          <w:p w:rsidR="009D3362" w:rsidRPr="000B358C" w:rsidRDefault="009D3362" w:rsidP="008F72BC">
            <w:pPr>
              <w:pStyle w:val="a3"/>
              <w:numPr>
                <w:ilvl w:val="0"/>
                <w:numId w:val="6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or</w:t>
            </w:r>
            <w:r>
              <w:rPr>
                <w:rFonts w:hint="eastAsia"/>
                <w:szCs w:val="24"/>
              </w:rPr>
              <w:t>通訊軟體</w:t>
            </w:r>
            <w:r w:rsidRPr="000B358C">
              <w:rPr>
                <w:rFonts w:hint="eastAsia"/>
                <w:szCs w:val="24"/>
              </w:rPr>
              <w:t>聯繫學生在家狀況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6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執行狀況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6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與班導師討論並初步評量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達成目標分數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6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初步討論下學期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目標設定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6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討論學生在校狀況並提供相關建議</w:t>
            </w:r>
          </w:p>
          <w:p w:rsidR="00CF788A" w:rsidRPr="008F72BC" w:rsidRDefault="009D3362" w:rsidP="008F72BC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B358C">
              <w:rPr>
                <w:rFonts w:hint="eastAsia"/>
                <w:szCs w:val="24"/>
              </w:rPr>
              <w:t>預約期末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會議時間</w:t>
            </w:r>
            <w:r w:rsidRPr="000B358C">
              <w:rPr>
                <w:rFonts w:hint="eastAsia"/>
                <w:szCs w:val="24"/>
              </w:rPr>
              <w:t>&amp;</w:t>
            </w:r>
            <w:r w:rsidRPr="000B358C">
              <w:rPr>
                <w:rFonts w:hint="eastAsia"/>
                <w:szCs w:val="24"/>
              </w:rPr>
              <w:t>安排大班生轉銜</w:t>
            </w:r>
          </w:p>
          <w:p w:rsidR="008F72BC" w:rsidRPr="008F72BC" w:rsidRDefault="008F72BC" w:rsidP="008F72BC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提供相關自學管道及訊息給家長</w:t>
            </w:r>
          </w:p>
          <w:p w:rsidR="008F72BC" w:rsidRPr="00304755" w:rsidRDefault="008F72BC" w:rsidP="008F72BC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72BC">
              <w:rPr>
                <w:rFonts w:hint="eastAsia"/>
                <w:szCs w:val="24"/>
              </w:rPr>
              <w:t>確認在校生鑑定安置內容，如欲轉學，提供申請資料並辦理轉銜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F72BC" w:rsidRDefault="008F72BC" w:rsidP="00781E58">
            <w:pPr>
              <w:snapToGrid w:val="0"/>
              <w:spacing w:line="276" w:lineRule="auto"/>
            </w:pPr>
            <w:r>
              <w:rPr>
                <w:rFonts w:hint="eastAsia"/>
              </w:rPr>
              <w:t>新街幼兒園</w:t>
            </w:r>
            <w:r>
              <w:rPr>
                <w:rFonts w:hint="eastAsia"/>
              </w:rPr>
              <w:t>/</w:t>
            </w:r>
          </w:p>
          <w:p w:rsidR="00CF788A" w:rsidRDefault="00CF788A" w:rsidP="00781E58">
            <w:pPr>
              <w:snapToGrid w:val="0"/>
              <w:spacing w:line="276" w:lineRule="auto"/>
            </w:pPr>
          </w:p>
        </w:tc>
      </w:tr>
      <w:tr w:rsidR="00CF788A" w:rsidRPr="0063604A" w:rsidTr="008F72BC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6106" w:type="dxa"/>
            <w:shd w:val="clear" w:color="auto" w:fill="auto"/>
          </w:tcPr>
          <w:p w:rsidR="009D3362" w:rsidRPr="000B358C" w:rsidRDefault="009D3362" w:rsidP="008F72BC">
            <w:pPr>
              <w:pStyle w:val="a3"/>
              <w:numPr>
                <w:ilvl w:val="0"/>
                <w:numId w:val="7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or</w:t>
            </w:r>
            <w:r>
              <w:rPr>
                <w:rFonts w:hint="eastAsia"/>
                <w:szCs w:val="24"/>
              </w:rPr>
              <w:t>通訊軟體</w:t>
            </w:r>
            <w:r w:rsidRPr="000B358C">
              <w:rPr>
                <w:rFonts w:hint="eastAsia"/>
                <w:szCs w:val="24"/>
              </w:rPr>
              <w:t>聯繫學生在家狀況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7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執行狀況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7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與班導師討論並初步評量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達成目標分數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7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初步討論下學期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目標設定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7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討論學生在校狀況並提供相關建議</w:t>
            </w:r>
          </w:p>
          <w:p w:rsidR="00CF788A" w:rsidRPr="008F72BC" w:rsidRDefault="009D3362" w:rsidP="008F72B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B358C">
              <w:rPr>
                <w:rFonts w:hint="eastAsia"/>
                <w:szCs w:val="24"/>
              </w:rPr>
              <w:t>預約期末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會議時間</w:t>
            </w:r>
            <w:r w:rsidRPr="000B358C">
              <w:rPr>
                <w:rFonts w:hint="eastAsia"/>
                <w:szCs w:val="24"/>
              </w:rPr>
              <w:t>&amp;</w:t>
            </w:r>
            <w:r w:rsidRPr="000B358C">
              <w:rPr>
                <w:rFonts w:hint="eastAsia"/>
                <w:szCs w:val="24"/>
              </w:rPr>
              <w:t>安排大班生轉銜</w:t>
            </w:r>
          </w:p>
          <w:p w:rsidR="008F72BC" w:rsidRPr="008F72BC" w:rsidRDefault="008F72BC" w:rsidP="008F72B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提供相關自學管道及訊息給家長</w:t>
            </w:r>
          </w:p>
          <w:p w:rsidR="008F72BC" w:rsidRPr="00304755" w:rsidRDefault="008F72BC" w:rsidP="008F72B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72BC">
              <w:rPr>
                <w:rFonts w:hint="eastAsia"/>
                <w:szCs w:val="24"/>
              </w:rPr>
              <w:t>確認在校生鑑定安置內容，如欲轉學，提供申請資料並辦理轉銜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781E58" w:rsidRDefault="008F72BC" w:rsidP="00781E58">
            <w:pPr>
              <w:snapToGrid w:val="0"/>
              <w:spacing w:line="276" w:lineRule="auto"/>
            </w:pPr>
            <w:r>
              <w:rPr>
                <w:rFonts w:hint="eastAsia"/>
              </w:rPr>
              <w:t>華勛幼兒園</w:t>
            </w:r>
            <w:r>
              <w:rPr>
                <w:rFonts w:hint="eastAsia"/>
              </w:rPr>
              <w:t>/</w:t>
            </w:r>
          </w:p>
          <w:p w:rsidR="00CF788A" w:rsidRDefault="00CF788A" w:rsidP="00781E58">
            <w:pPr>
              <w:snapToGrid w:val="0"/>
              <w:spacing w:line="276" w:lineRule="auto"/>
            </w:pPr>
          </w:p>
        </w:tc>
      </w:tr>
      <w:tr w:rsidR="00CF788A" w:rsidRPr="0063604A" w:rsidTr="008F72BC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6106" w:type="dxa"/>
            <w:shd w:val="clear" w:color="auto" w:fill="auto"/>
          </w:tcPr>
          <w:p w:rsidR="009D3362" w:rsidRPr="000B358C" w:rsidRDefault="009D3362" w:rsidP="008F72BC">
            <w:pPr>
              <w:pStyle w:val="a3"/>
              <w:numPr>
                <w:ilvl w:val="0"/>
                <w:numId w:val="8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or</w:t>
            </w:r>
            <w:r>
              <w:rPr>
                <w:rFonts w:hint="eastAsia"/>
                <w:szCs w:val="24"/>
              </w:rPr>
              <w:t>通訊軟體</w:t>
            </w:r>
            <w:r w:rsidRPr="000B358C">
              <w:rPr>
                <w:rFonts w:hint="eastAsia"/>
                <w:szCs w:val="24"/>
              </w:rPr>
              <w:t>聯繫學生在家狀況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8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執行狀況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8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與班導師討論並初步評量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達成目標分數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8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lastRenderedPageBreak/>
              <w:t>初步討論下學期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目標設定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8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討論學生在校狀況並提供相關建議</w:t>
            </w:r>
          </w:p>
          <w:p w:rsidR="00CF788A" w:rsidRPr="008F72BC" w:rsidRDefault="009D3362" w:rsidP="008F72BC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B358C">
              <w:rPr>
                <w:rFonts w:hint="eastAsia"/>
                <w:szCs w:val="24"/>
              </w:rPr>
              <w:t>預約期末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會議時間</w:t>
            </w:r>
            <w:r w:rsidRPr="000B358C">
              <w:rPr>
                <w:rFonts w:hint="eastAsia"/>
                <w:szCs w:val="24"/>
              </w:rPr>
              <w:t>&amp;</w:t>
            </w:r>
            <w:r w:rsidRPr="000B358C">
              <w:rPr>
                <w:rFonts w:hint="eastAsia"/>
                <w:szCs w:val="24"/>
              </w:rPr>
              <w:t>安排大班生轉銜</w:t>
            </w:r>
          </w:p>
          <w:p w:rsidR="008F72BC" w:rsidRPr="008F72BC" w:rsidRDefault="008F72BC" w:rsidP="008F72BC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提供相關自學管道及訊息給家長</w:t>
            </w:r>
          </w:p>
          <w:p w:rsidR="008F72BC" w:rsidRPr="00304755" w:rsidRDefault="008F72BC" w:rsidP="008F72BC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72BC">
              <w:rPr>
                <w:rFonts w:hint="eastAsia"/>
                <w:szCs w:val="24"/>
              </w:rPr>
              <w:t>確認在校生鑑定安置內容，如欲轉學，提供申請資料並辦理轉銜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781E58" w:rsidRDefault="00781E58" w:rsidP="00781E58">
            <w:pPr>
              <w:snapToGrid w:val="0"/>
              <w:spacing w:line="276" w:lineRule="auto"/>
            </w:pPr>
            <w:r>
              <w:rPr>
                <w:rFonts w:hint="eastAsia"/>
              </w:rPr>
              <w:lastRenderedPageBreak/>
              <w:t>華勛幼兒園</w:t>
            </w:r>
            <w:r>
              <w:rPr>
                <w:rFonts w:hint="eastAsia"/>
              </w:rPr>
              <w:t>/</w:t>
            </w:r>
          </w:p>
          <w:p w:rsidR="00CF788A" w:rsidRDefault="00CF788A" w:rsidP="00781E58">
            <w:pPr>
              <w:snapToGrid w:val="0"/>
              <w:spacing w:line="276" w:lineRule="auto"/>
            </w:pPr>
          </w:p>
        </w:tc>
      </w:tr>
      <w:tr w:rsidR="00CF788A" w:rsidRPr="0063604A" w:rsidTr="008F72BC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9D3362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9D3362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6106" w:type="dxa"/>
            <w:shd w:val="clear" w:color="auto" w:fill="auto"/>
          </w:tcPr>
          <w:p w:rsidR="009D3362" w:rsidRPr="000B358C" w:rsidRDefault="009D3362" w:rsidP="008F72BC">
            <w:pPr>
              <w:pStyle w:val="a3"/>
              <w:numPr>
                <w:ilvl w:val="0"/>
                <w:numId w:val="9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or</w:t>
            </w:r>
            <w:r>
              <w:rPr>
                <w:rFonts w:hint="eastAsia"/>
                <w:szCs w:val="24"/>
              </w:rPr>
              <w:t>通訊軟體</w:t>
            </w:r>
            <w:r w:rsidRPr="000B358C">
              <w:rPr>
                <w:rFonts w:hint="eastAsia"/>
                <w:szCs w:val="24"/>
              </w:rPr>
              <w:t>聯繫學生在家狀況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9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執行狀況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9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與班導師討論並初步評量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達成目標分數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9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初步討論下學期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目標設定</w:t>
            </w:r>
          </w:p>
          <w:p w:rsidR="009D3362" w:rsidRPr="000B358C" w:rsidRDefault="009D3362" w:rsidP="008F72BC">
            <w:pPr>
              <w:pStyle w:val="a3"/>
              <w:numPr>
                <w:ilvl w:val="0"/>
                <w:numId w:val="9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討論學生在校狀況並提供相關建議</w:t>
            </w:r>
          </w:p>
          <w:p w:rsidR="00CF788A" w:rsidRPr="008F72BC" w:rsidRDefault="009D3362" w:rsidP="008F72BC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0B358C">
              <w:rPr>
                <w:rFonts w:hint="eastAsia"/>
                <w:szCs w:val="24"/>
              </w:rPr>
              <w:t>預約期末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會議時間</w:t>
            </w:r>
            <w:r w:rsidRPr="000B358C">
              <w:rPr>
                <w:rFonts w:hint="eastAsia"/>
                <w:szCs w:val="24"/>
              </w:rPr>
              <w:t>&amp;</w:t>
            </w:r>
            <w:r w:rsidRPr="000B358C">
              <w:rPr>
                <w:rFonts w:hint="eastAsia"/>
                <w:szCs w:val="24"/>
              </w:rPr>
              <w:t>安排大班生轉銜</w:t>
            </w:r>
          </w:p>
          <w:p w:rsidR="008F72BC" w:rsidRPr="008F72BC" w:rsidRDefault="008F72BC" w:rsidP="008F72BC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提供相關自學管道及訊息給家長</w:t>
            </w:r>
          </w:p>
          <w:p w:rsidR="008F72BC" w:rsidRPr="008F72BC" w:rsidRDefault="008F72BC" w:rsidP="008F72BC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8F72BC">
              <w:rPr>
                <w:rFonts w:hint="eastAsia"/>
                <w:szCs w:val="24"/>
              </w:rPr>
              <w:t>確認在校生鑑定安置內容，如欲轉學，提供申請資料</w:t>
            </w:r>
          </w:p>
          <w:p w:rsidR="008F72BC" w:rsidRPr="009D3362" w:rsidRDefault="008F72BC" w:rsidP="008F72BC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szCs w:val="24"/>
              </w:rPr>
            </w:pPr>
            <w:r w:rsidRPr="008F72BC">
              <w:rPr>
                <w:rFonts w:hint="eastAsia"/>
                <w:szCs w:val="24"/>
              </w:rPr>
              <w:t>並辦理轉銜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781E58" w:rsidRDefault="00781E58" w:rsidP="00781E58">
            <w:pPr>
              <w:snapToGrid w:val="0"/>
              <w:spacing w:line="276" w:lineRule="auto"/>
            </w:pPr>
            <w:r>
              <w:rPr>
                <w:rFonts w:hint="eastAsia"/>
              </w:rPr>
              <w:t>新勢附幼</w:t>
            </w:r>
            <w:r>
              <w:rPr>
                <w:rFonts w:hint="eastAsia"/>
              </w:rPr>
              <w:t>/</w:t>
            </w:r>
          </w:p>
          <w:p w:rsidR="00CF788A" w:rsidRDefault="00CF788A" w:rsidP="00781E58">
            <w:pPr>
              <w:snapToGrid w:val="0"/>
              <w:spacing w:line="276" w:lineRule="auto"/>
            </w:pPr>
          </w:p>
        </w:tc>
      </w:tr>
      <w:tr w:rsidR="00781E58" w:rsidRPr="0063604A" w:rsidTr="0065455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781E58" w:rsidRPr="0063604A" w:rsidRDefault="00781E58" w:rsidP="00781E5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81E58" w:rsidRPr="009D3362" w:rsidRDefault="00781E58" w:rsidP="00781E58">
            <w:pPr>
              <w:snapToGrid w:val="0"/>
              <w:rPr>
                <w:rFonts w:ascii="標楷體" w:eastAsia="標楷體" w:hAnsi="標楷體"/>
              </w:rPr>
            </w:pPr>
            <w:r w:rsidRPr="009D3362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6106" w:type="dxa"/>
            <w:shd w:val="clear" w:color="auto" w:fill="auto"/>
          </w:tcPr>
          <w:p w:rsidR="00781E58" w:rsidRPr="000B358C" w:rsidRDefault="00781E58" w:rsidP="00781E58">
            <w:pPr>
              <w:pStyle w:val="a3"/>
              <w:numPr>
                <w:ilvl w:val="0"/>
                <w:numId w:val="10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or</w:t>
            </w:r>
            <w:r>
              <w:rPr>
                <w:rFonts w:hint="eastAsia"/>
                <w:szCs w:val="24"/>
              </w:rPr>
              <w:t>通訊軟體</w:t>
            </w:r>
            <w:r w:rsidRPr="000B358C">
              <w:rPr>
                <w:rFonts w:hint="eastAsia"/>
                <w:szCs w:val="24"/>
              </w:rPr>
              <w:t>聯繫學生在家狀況</w:t>
            </w:r>
          </w:p>
          <w:p w:rsidR="00781E58" w:rsidRPr="000B358C" w:rsidRDefault="00781E58" w:rsidP="00781E58">
            <w:pPr>
              <w:pStyle w:val="a3"/>
              <w:numPr>
                <w:ilvl w:val="0"/>
                <w:numId w:val="10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執行狀況</w:t>
            </w:r>
          </w:p>
          <w:p w:rsidR="00781E58" w:rsidRPr="000B358C" w:rsidRDefault="00781E58" w:rsidP="00781E58">
            <w:pPr>
              <w:pStyle w:val="a3"/>
              <w:numPr>
                <w:ilvl w:val="0"/>
                <w:numId w:val="10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與班導師討論並初步評量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達成目標分數</w:t>
            </w:r>
          </w:p>
          <w:p w:rsidR="00781E58" w:rsidRPr="000B358C" w:rsidRDefault="00781E58" w:rsidP="00781E58">
            <w:pPr>
              <w:pStyle w:val="a3"/>
              <w:numPr>
                <w:ilvl w:val="0"/>
                <w:numId w:val="10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初步討論下學期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目標設定</w:t>
            </w:r>
          </w:p>
          <w:p w:rsidR="00781E58" w:rsidRPr="000B358C" w:rsidRDefault="00781E58" w:rsidP="00781E58">
            <w:pPr>
              <w:pStyle w:val="a3"/>
              <w:numPr>
                <w:ilvl w:val="0"/>
                <w:numId w:val="10"/>
              </w:numPr>
              <w:ind w:leftChars="0"/>
              <w:rPr>
                <w:szCs w:val="24"/>
              </w:rPr>
            </w:pPr>
            <w:r w:rsidRPr="000B358C">
              <w:rPr>
                <w:rFonts w:hint="eastAsia"/>
                <w:szCs w:val="24"/>
              </w:rPr>
              <w:t>討論學生在校狀況並提供相關建議</w:t>
            </w:r>
          </w:p>
          <w:p w:rsidR="00781E58" w:rsidRPr="008F72BC" w:rsidRDefault="00781E58" w:rsidP="00781E58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0B358C">
              <w:rPr>
                <w:rFonts w:hint="eastAsia"/>
                <w:szCs w:val="24"/>
              </w:rPr>
              <w:t>預約期末</w:t>
            </w:r>
            <w:r w:rsidRPr="000B358C">
              <w:rPr>
                <w:rFonts w:hint="eastAsia"/>
                <w:szCs w:val="24"/>
              </w:rPr>
              <w:t>IEP</w:t>
            </w:r>
            <w:r w:rsidRPr="000B358C">
              <w:rPr>
                <w:rFonts w:hint="eastAsia"/>
                <w:szCs w:val="24"/>
              </w:rPr>
              <w:t>會議時間</w:t>
            </w:r>
            <w:r w:rsidRPr="000B358C">
              <w:rPr>
                <w:rFonts w:hint="eastAsia"/>
                <w:szCs w:val="24"/>
              </w:rPr>
              <w:t>&amp;</w:t>
            </w:r>
            <w:r w:rsidRPr="000B358C">
              <w:rPr>
                <w:rFonts w:hint="eastAsia"/>
                <w:szCs w:val="24"/>
              </w:rPr>
              <w:t>安排大班生轉銜</w:t>
            </w:r>
          </w:p>
          <w:p w:rsidR="00781E58" w:rsidRPr="008F72BC" w:rsidRDefault="00781E58" w:rsidP="00781E58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提供相關自學管道及訊息給家長</w:t>
            </w:r>
          </w:p>
          <w:p w:rsidR="00781E58" w:rsidRPr="008F72BC" w:rsidRDefault="00781E58" w:rsidP="00781E58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8F72BC">
              <w:rPr>
                <w:rFonts w:hint="eastAsia"/>
                <w:szCs w:val="24"/>
              </w:rPr>
              <w:t>確認在校生鑑定安置內容，如欲轉學，提供申請資料</w:t>
            </w:r>
          </w:p>
          <w:p w:rsidR="00781E58" w:rsidRPr="009D3362" w:rsidRDefault="00781E58" w:rsidP="00781E58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szCs w:val="24"/>
              </w:rPr>
            </w:pPr>
            <w:r w:rsidRPr="008F72BC">
              <w:rPr>
                <w:rFonts w:hint="eastAsia"/>
                <w:szCs w:val="24"/>
              </w:rPr>
              <w:t>並辦理轉銜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781E58" w:rsidRDefault="00781E58" w:rsidP="00781E58">
            <w:pPr>
              <w:snapToGrid w:val="0"/>
              <w:spacing w:line="276" w:lineRule="auto"/>
            </w:pPr>
            <w:r>
              <w:rPr>
                <w:rFonts w:hint="eastAsia"/>
              </w:rPr>
              <w:t>史丹佛幼兒園</w:t>
            </w:r>
            <w:r>
              <w:rPr>
                <w:rFonts w:hint="eastAsia"/>
              </w:rPr>
              <w:t>/</w:t>
            </w:r>
          </w:p>
          <w:p w:rsidR="00781E58" w:rsidRDefault="00781E58" w:rsidP="00781E58">
            <w:pPr>
              <w:snapToGrid w:val="0"/>
              <w:spacing w:line="276" w:lineRule="auto"/>
            </w:pPr>
            <w:bookmarkStart w:id="0" w:name="_GoBack"/>
            <w:bookmarkEnd w:id="0"/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BA738C"/>
    <w:multiLevelType w:val="hybridMultilevel"/>
    <w:tmpl w:val="BC34BCB6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600BB"/>
    <w:multiLevelType w:val="hybridMultilevel"/>
    <w:tmpl w:val="BC34BCB6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471E3A"/>
    <w:multiLevelType w:val="hybridMultilevel"/>
    <w:tmpl w:val="BC34BCB6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AA2B79"/>
    <w:multiLevelType w:val="hybridMultilevel"/>
    <w:tmpl w:val="5B6CA83A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814EE4"/>
    <w:multiLevelType w:val="hybridMultilevel"/>
    <w:tmpl w:val="A3940488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EC09F8"/>
    <w:multiLevelType w:val="hybridMultilevel"/>
    <w:tmpl w:val="BC34BCB6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9"/>
  </w:num>
  <w:num w:numId="10">
    <w:abstractNumId w:val="3"/>
  </w:num>
  <w:num w:numId="11">
    <w:abstractNumId w:val="2"/>
  </w:num>
  <w:num w:numId="12">
    <w:abstractNumId w:val="15"/>
  </w:num>
  <w:num w:numId="13">
    <w:abstractNumId w:val="4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A"/>
    <w:rsid w:val="002847F5"/>
    <w:rsid w:val="005A5D06"/>
    <w:rsid w:val="005E762B"/>
    <w:rsid w:val="00781E58"/>
    <w:rsid w:val="008F72BC"/>
    <w:rsid w:val="009D3362"/>
    <w:rsid w:val="00C92E67"/>
    <w:rsid w:val="00C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9D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9D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Win7User</cp:lastModifiedBy>
  <cp:revision>5</cp:revision>
  <dcterms:created xsi:type="dcterms:W3CDTF">2021-05-19T03:57:00Z</dcterms:created>
  <dcterms:modified xsi:type="dcterms:W3CDTF">2022-07-29T12:43:00Z</dcterms:modified>
</cp:coreProperties>
</file>