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D505C" w:rsidRPr="008139E0" w:rsidRDefault="00AD505C" w:rsidP="00CF788A">
      <w:pPr>
        <w:jc w:val="center"/>
        <w:rPr>
          <w:rFonts w:ascii="標楷體" w:eastAsia="標楷體" w:hAnsi="標楷體"/>
          <w:sz w:val="36"/>
          <w:szCs w:val="36"/>
        </w:rPr>
      </w:pPr>
      <w:r w:rsidRPr="008139E0">
        <w:rPr>
          <w:rFonts w:ascii="標楷體" w:eastAsia="標楷體" w:hAnsi="標楷體" w:hint="eastAsia"/>
          <w:b/>
          <w:sz w:val="36"/>
          <w:szCs w:val="36"/>
        </w:rPr>
        <w:t>因應疫情停課</w:t>
      </w:r>
      <w:r w:rsidRPr="008139E0">
        <w:rPr>
          <w:rFonts w:ascii="標楷體" w:eastAsia="標楷體" w:hAnsi="標楷體"/>
          <w:b/>
          <w:sz w:val="36"/>
          <w:szCs w:val="36"/>
        </w:rPr>
        <w:t>-</w:t>
      </w:r>
      <w:r w:rsidRPr="008139E0">
        <w:rPr>
          <w:rFonts w:ascii="標楷體" w:eastAsia="標楷體" w:hAnsi="標楷體" w:hint="eastAsia"/>
          <w:b/>
          <w:sz w:val="36"/>
          <w:szCs w:val="36"/>
        </w:rPr>
        <w:t>學生「居家自主學習課程表」</w:t>
      </w:r>
      <w:r w:rsidRPr="008139E0">
        <w:rPr>
          <w:rFonts w:ascii="標楷體" w:eastAsia="標楷體" w:hAnsi="標楷體"/>
          <w:sz w:val="36"/>
          <w:szCs w:val="36"/>
        </w:rPr>
        <w:t xml:space="preserve">     </w:t>
      </w:r>
    </w:p>
    <w:p w:rsidR="00AD505C" w:rsidRPr="00350C33" w:rsidRDefault="00AD505C" w:rsidP="00584504">
      <w:pPr>
        <w:spacing w:afterLines="50" w:line="240" w:lineRule="atLeast"/>
        <w:jc w:val="right"/>
        <w:rPr>
          <w:rFonts w:ascii="標楷體" w:eastAsia="標楷體" w:hAnsi="標楷體"/>
          <w:sz w:val="26"/>
          <w:szCs w:val="26"/>
        </w:rPr>
      </w:pPr>
      <w:r w:rsidRPr="00350C33">
        <w:rPr>
          <w:rFonts w:ascii="標楷體" w:eastAsia="標楷體" w:hAnsi="標楷體" w:hint="eastAsia"/>
          <w:sz w:val="26"/>
          <w:szCs w:val="26"/>
        </w:rPr>
        <w:t>班級：</w:t>
      </w:r>
      <w:r w:rsidRPr="00350C33">
        <w:rPr>
          <w:rFonts w:ascii="標楷體" w:eastAsia="標楷體" w:hAnsi="標楷體"/>
          <w:sz w:val="26"/>
          <w:szCs w:val="26"/>
          <w:u w:val="single"/>
        </w:rPr>
        <w:t xml:space="preserve"> </w:t>
      </w:r>
      <w:r>
        <w:rPr>
          <w:rFonts w:ascii="標楷體" w:eastAsia="標楷體" w:hAnsi="標楷體"/>
          <w:sz w:val="26"/>
          <w:szCs w:val="26"/>
          <w:u w:val="single"/>
        </w:rPr>
        <w:t>404</w:t>
      </w:r>
      <w:r w:rsidRPr="00350C33">
        <w:rPr>
          <w:rFonts w:ascii="標楷體" w:eastAsia="標楷體" w:hAnsi="標楷體"/>
          <w:sz w:val="26"/>
          <w:szCs w:val="26"/>
          <w:u w:val="single"/>
        </w:rPr>
        <w:t xml:space="preserve">  </w:t>
      </w:r>
      <w:r w:rsidRPr="00350C33">
        <w:rPr>
          <w:rFonts w:ascii="標楷體" w:eastAsia="標楷體" w:hAnsi="標楷體"/>
          <w:sz w:val="26"/>
          <w:szCs w:val="26"/>
        </w:rPr>
        <w:t xml:space="preserve">  </w:t>
      </w:r>
      <w:r w:rsidRPr="00350C33">
        <w:rPr>
          <w:rFonts w:ascii="標楷體" w:eastAsia="標楷體" w:hAnsi="標楷體" w:hint="eastAsia"/>
          <w:sz w:val="26"/>
          <w:szCs w:val="26"/>
        </w:rPr>
        <w:t>級任教師</w:t>
      </w:r>
      <w:r>
        <w:rPr>
          <w:rFonts w:ascii="標楷體" w:eastAsia="標楷體" w:hAnsi="標楷體" w:hint="eastAsia"/>
          <w:sz w:val="26"/>
          <w:szCs w:val="26"/>
        </w:rPr>
        <w:t>：</w:t>
      </w:r>
      <w:r w:rsidRPr="00CF788A">
        <w:rPr>
          <w:rFonts w:ascii="標楷體" w:eastAsia="標楷體" w:hAnsi="標楷體"/>
          <w:sz w:val="26"/>
          <w:szCs w:val="26"/>
          <w:u w:val="single"/>
        </w:rPr>
        <w:t xml:space="preserve">   </w:t>
      </w:r>
      <w:r>
        <w:rPr>
          <w:rFonts w:ascii="標楷體" w:eastAsia="標楷體" w:hAnsi="標楷體" w:hint="eastAsia"/>
          <w:sz w:val="26"/>
          <w:szCs w:val="26"/>
          <w:u w:val="single"/>
        </w:rPr>
        <w:t>王盈期</w:t>
      </w:r>
      <w:r w:rsidRPr="00CF788A">
        <w:rPr>
          <w:rFonts w:ascii="標楷體" w:eastAsia="標楷體" w:hAnsi="標楷體"/>
          <w:sz w:val="26"/>
          <w:szCs w:val="26"/>
          <w:u w:val="single"/>
        </w:rPr>
        <w:t xml:space="preserve">   </w:t>
      </w:r>
      <w:r>
        <w:rPr>
          <w:rFonts w:ascii="標楷體" w:eastAsia="標楷體" w:hAnsi="標楷體"/>
          <w:sz w:val="26"/>
          <w:szCs w:val="26"/>
        </w:rPr>
        <w:t xml:space="preserve">.           </w:t>
      </w:r>
    </w:p>
    <w:tbl>
      <w:tblPr>
        <w:tblW w:w="1068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563"/>
        <w:gridCol w:w="1128"/>
        <w:gridCol w:w="7892"/>
        <w:gridCol w:w="1082"/>
        <w:gridCol w:w="18"/>
      </w:tblGrid>
      <w:tr w:rsidR="00AD505C" w:rsidRPr="0063604A" w:rsidTr="00CF788A">
        <w:trPr>
          <w:trHeight w:val="912"/>
        </w:trPr>
        <w:tc>
          <w:tcPr>
            <w:tcW w:w="1691" w:type="dxa"/>
            <w:gridSpan w:val="2"/>
          </w:tcPr>
          <w:p w:rsidR="00AD505C" w:rsidRDefault="00AD505C" w:rsidP="00EC33CA">
            <w:pPr>
              <w:suppressAutoHyphens/>
              <w:snapToGrid w:val="0"/>
              <w:jc w:val="center"/>
              <w:rPr>
                <w:rFonts w:ascii="標楷體" w:eastAsia="標楷體" w:hAnsi="標楷體" w:cs="標楷體"/>
                <w:color w:val="000000"/>
                <w:kern w:val="1"/>
                <w:sz w:val="28"/>
                <w:szCs w:val="28"/>
                <w:lang w:eastAsia="ar-SA"/>
              </w:rPr>
            </w:pPr>
            <w:r w:rsidRPr="0063604A">
              <w:rPr>
                <w:rFonts w:ascii="標楷體" w:eastAsia="標楷體" w:hAnsi="標楷體" w:cs="標楷體" w:hint="eastAsia"/>
                <w:color w:val="000000"/>
                <w:kern w:val="1"/>
                <w:sz w:val="28"/>
                <w:szCs w:val="28"/>
                <w:lang w:eastAsia="ar-SA"/>
              </w:rPr>
              <w:t>停課日期</w:t>
            </w:r>
          </w:p>
          <w:p w:rsidR="00AD505C" w:rsidRPr="0063604A" w:rsidRDefault="00AD505C" w:rsidP="00EC33CA">
            <w:pPr>
              <w:suppressAutoHyphens/>
              <w:snapToGrid w:val="0"/>
              <w:jc w:val="center"/>
              <w:rPr>
                <w:rFonts w:ascii="標楷體" w:eastAsia="標楷體" w:hAnsi="標楷體" w:cs="標楷體"/>
                <w:color w:val="000000"/>
                <w:kern w:val="1"/>
                <w:sz w:val="28"/>
                <w:szCs w:val="28"/>
                <w:lang w:eastAsia="ar-SA"/>
              </w:rPr>
            </w:pPr>
            <w:r>
              <w:rPr>
                <w:rFonts w:ascii="標楷體" w:eastAsia="標楷體" w:hAnsi="標楷體" w:cs="標楷體"/>
                <w:color w:val="000000"/>
                <w:kern w:val="1"/>
                <w:sz w:val="28"/>
                <w:szCs w:val="28"/>
              </w:rPr>
              <w:t>5/31-6/11</w:t>
            </w:r>
          </w:p>
        </w:tc>
        <w:tc>
          <w:tcPr>
            <w:tcW w:w="8992" w:type="dxa"/>
            <w:gridSpan w:val="3"/>
            <w:vAlign w:val="center"/>
          </w:tcPr>
          <w:p w:rsidR="00AD505C" w:rsidRPr="0063604A" w:rsidRDefault="00AD505C" w:rsidP="00CF788A">
            <w:pPr>
              <w:suppressAutoHyphens/>
              <w:snapToGrid w:val="0"/>
              <w:jc w:val="center"/>
              <w:rPr>
                <w:color w:val="000000"/>
                <w:kern w:val="1"/>
                <w:lang w:eastAsia="ar-SA"/>
              </w:rPr>
            </w:pPr>
            <w:r w:rsidRPr="0063604A">
              <w:rPr>
                <w:rFonts w:ascii="標楷體" w:eastAsia="標楷體" w:hAnsi="標楷體" w:cs="標楷體" w:hint="eastAsia"/>
                <w:color w:val="000000"/>
                <w:kern w:val="1"/>
                <w:sz w:val="28"/>
                <w:szCs w:val="28"/>
                <w:lang w:eastAsia="ar-SA"/>
              </w:rPr>
              <w:t>自主學習</w:t>
            </w:r>
            <w:r>
              <w:rPr>
                <w:rFonts w:ascii="標楷體" w:eastAsia="標楷體" w:hAnsi="標楷體" w:cs="標楷體" w:hint="eastAsia"/>
                <w:color w:val="000000"/>
                <w:kern w:val="1"/>
                <w:sz w:val="28"/>
                <w:szCs w:val="28"/>
              </w:rPr>
              <w:t>、</w:t>
            </w:r>
            <w:bookmarkStart w:id="0" w:name="_GoBack"/>
            <w:bookmarkEnd w:id="0"/>
            <w:r>
              <w:rPr>
                <w:rFonts w:ascii="標楷體" w:eastAsia="標楷體" w:hAnsi="標楷體" w:cs="標楷體" w:hint="eastAsia"/>
                <w:color w:val="000000"/>
                <w:kern w:val="1"/>
                <w:sz w:val="28"/>
                <w:szCs w:val="28"/>
              </w:rPr>
              <w:t>線上學習</w:t>
            </w:r>
            <w:r w:rsidRPr="0063604A">
              <w:rPr>
                <w:rFonts w:ascii="標楷體" w:eastAsia="標楷體" w:hAnsi="標楷體" w:cs="標楷體" w:hint="eastAsia"/>
                <w:color w:val="000000"/>
                <w:kern w:val="1"/>
                <w:sz w:val="28"/>
                <w:szCs w:val="28"/>
                <w:lang w:eastAsia="ar-SA"/>
              </w:rPr>
              <w:t>課程內容</w:t>
            </w:r>
          </w:p>
        </w:tc>
      </w:tr>
      <w:tr w:rsidR="00AD505C" w:rsidRPr="0063604A" w:rsidTr="00CF788A">
        <w:trPr>
          <w:gridAfter w:val="1"/>
          <w:wAfter w:w="18" w:type="dxa"/>
          <w:trHeight w:val="961"/>
        </w:trPr>
        <w:tc>
          <w:tcPr>
            <w:tcW w:w="563" w:type="dxa"/>
            <w:vMerge w:val="restart"/>
          </w:tcPr>
          <w:p w:rsidR="00AD505C" w:rsidRDefault="00AD505C" w:rsidP="00CF788A">
            <w:pPr>
              <w:suppressAutoHyphens/>
              <w:snapToGrid w:val="0"/>
              <w:jc w:val="center"/>
              <w:rPr>
                <w:rFonts w:ascii="標楷體" w:eastAsia="標楷體" w:hAnsi="標楷體" w:cs="標楷體"/>
                <w:color w:val="000000"/>
                <w:kern w:val="1"/>
              </w:rPr>
            </w:pPr>
            <w:r>
              <w:rPr>
                <w:rFonts w:ascii="標楷體" w:eastAsia="標楷體" w:hAnsi="標楷體" w:cs="標楷體" w:hint="eastAsia"/>
                <w:color w:val="000000"/>
                <w:kern w:val="1"/>
              </w:rPr>
              <w:t>第三週</w:t>
            </w:r>
          </w:p>
        </w:tc>
        <w:tc>
          <w:tcPr>
            <w:tcW w:w="1128" w:type="dxa"/>
            <w:vAlign w:val="center"/>
          </w:tcPr>
          <w:p w:rsidR="00AD505C" w:rsidRDefault="00AD505C" w:rsidP="00537BA3">
            <w:pPr>
              <w:widowControl/>
              <w:snapToGrid w:val="0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星期一</w:t>
            </w:r>
          </w:p>
        </w:tc>
        <w:tc>
          <w:tcPr>
            <w:tcW w:w="7892" w:type="dxa"/>
          </w:tcPr>
          <w:p w:rsidR="00AD505C" w:rsidRPr="00FB225B" w:rsidRDefault="00AD505C" w:rsidP="00537BA3">
            <w:pPr>
              <w:snapToGrid w:val="0"/>
              <w:rPr>
                <w:rFonts w:ascii="標楷體" w:eastAsia="標楷體" w:hAnsi="標楷體"/>
              </w:rPr>
            </w:pPr>
            <w:r w:rsidRPr="00FB225B">
              <w:rPr>
                <w:rFonts w:ascii="標楷體" w:eastAsia="標楷體" w:hAnsi="標楷體"/>
              </w:rPr>
              <w:t>1</w:t>
            </w:r>
            <w:r>
              <w:rPr>
                <w:rFonts w:ascii="標楷體" w:eastAsia="標楷體" w:hAnsi="標楷體"/>
              </w:rPr>
              <w:t>.</w:t>
            </w:r>
            <w:r w:rsidRPr="00FB225B">
              <w:rPr>
                <w:rFonts w:ascii="標楷體" w:eastAsia="標楷體" w:hAnsi="標楷體" w:hint="eastAsia"/>
              </w:rPr>
              <w:t>康軒電子書線上非同步學習</w:t>
            </w:r>
            <w:r w:rsidRPr="00FB225B">
              <w:rPr>
                <w:rFonts w:ascii="標楷體" w:eastAsia="標楷體" w:hAnsi="標楷體"/>
              </w:rPr>
              <w:t>(</w:t>
            </w:r>
            <w:r w:rsidRPr="00FB225B">
              <w:rPr>
                <w:rFonts w:ascii="標楷體" w:eastAsia="標楷體" w:hAnsi="標楷體" w:hint="eastAsia"/>
              </w:rPr>
              <w:t>數學</w:t>
            </w:r>
            <w:r w:rsidRPr="00FB225B">
              <w:rPr>
                <w:rFonts w:ascii="標楷體" w:eastAsia="標楷體" w:hAnsi="標楷體"/>
              </w:rPr>
              <w:t>)</w:t>
            </w:r>
          </w:p>
          <w:p w:rsidR="00AD505C" w:rsidRDefault="00AD505C" w:rsidP="00537BA3">
            <w:pPr>
              <w:snapToGrid w:val="0"/>
              <w:rPr>
                <w:rFonts w:ascii="標楷體" w:eastAsia="標楷體" w:hAnsi="標楷體"/>
              </w:rPr>
            </w:pPr>
            <w:r w:rsidRPr="00FB225B">
              <w:rPr>
                <w:rFonts w:ascii="標楷體" w:eastAsia="標楷體" w:hAnsi="標楷體"/>
              </w:rPr>
              <w:t>2.</w:t>
            </w:r>
            <w:r w:rsidRPr="00FB225B">
              <w:rPr>
                <w:rFonts w:ascii="標楷體" w:eastAsia="標楷體" w:hAnsi="標楷體" w:hint="eastAsia"/>
              </w:rPr>
              <w:t>南一電子書線上非同步學習</w:t>
            </w:r>
            <w:r w:rsidRPr="00FB225B">
              <w:rPr>
                <w:rFonts w:ascii="標楷體" w:eastAsia="標楷體" w:hAnsi="標楷體"/>
              </w:rPr>
              <w:t>(</w:t>
            </w:r>
            <w:r w:rsidRPr="00FB225B">
              <w:rPr>
                <w:rFonts w:ascii="標楷體" w:eastAsia="標楷體" w:hAnsi="標楷體" w:hint="eastAsia"/>
              </w:rPr>
              <w:t>國語</w:t>
            </w:r>
            <w:r w:rsidRPr="00FB225B">
              <w:rPr>
                <w:rFonts w:ascii="標楷體" w:eastAsia="標楷體" w:hAnsi="標楷體"/>
              </w:rPr>
              <w:t>)</w:t>
            </w:r>
          </w:p>
          <w:p w:rsidR="00AD505C" w:rsidRDefault="00AD505C" w:rsidP="00537BA3">
            <w:pPr>
              <w:snapToGrid w:val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3.</w:t>
            </w:r>
            <w:r>
              <w:rPr>
                <w:rFonts w:ascii="標楷體" w:eastAsia="標楷體" w:hAnsi="標楷體" w:hint="eastAsia"/>
              </w:rPr>
              <w:t>學習吧</w:t>
            </w:r>
          </w:p>
          <w:p w:rsidR="00AD505C" w:rsidRDefault="00AD505C" w:rsidP="00537BA3">
            <w:pPr>
              <w:snapToGrid w:val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4.</w:t>
            </w:r>
            <w:r>
              <w:rPr>
                <w:rFonts w:ascii="標楷體" w:eastAsia="標楷體" w:hAnsi="標楷體" w:hint="eastAsia"/>
              </w:rPr>
              <w:t>均一平台</w:t>
            </w:r>
          </w:p>
          <w:p w:rsidR="00AD505C" w:rsidRDefault="00AD505C" w:rsidP="00537BA3">
            <w:pPr>
              <w:snapToGrid w:val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溫習國</w:t>
            </w:r>
            <w:r>
              <w:rPr>
                <w:rFonts w:ascii="標楷體" w:eastAsia="標楷體" w:hAnsi="標楷體"/>
              </w:rPr>
              <w:t>8-14</w:t>
            </w:r>
            <w:r>
              <w:rPr>
                <w:rFonts w:ascii="標楷體" w:eastAsia="標楷體" w:hAnsi="標楷體" w:hint="eastAsia"/>
              </w:rPr>
              <w:t>課，數學</w:t>
            </w:r>
            <w:r>
              <w:rPr>
                <w:rFonts w:ascii="標楷體" w:eastAsia="標楷體" w:hAnsi="標楷體"/>
              </w:rPr>
              <w:t>6-10</w:t>
            </w:r>
            <w:r>
              <w:rPr>
                <w:rFonts w:ascii="標楷體" w:eastAsia="標楷體" w:hAnsi="標楷體" w:hint="eastAsia"/>
              </w:rPr>
              <w:t>單元</w:t>
            </w:r>
          </w:p>
          <w:p w:rsidR="00AD505C" w:rsidRPr="00FB225B" w:rsidRDefault="00AD505C" w:rsidP="00537BA3">
            <w:pPr>
              <w:snapToGrid w:val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在線解答學生問題</w:t>
            </w:r>
          </w:p>
        </w:tc>
        <w:tc>
          <w:tcPr>
            <w:tcW w:w="1082" w:type="dxa"/>
          </w:tcPr>
          <w:p w:rsidR="00AD505C" w:rsidRDefault="00AD505C" w:rsidP="00537BA3">
            <w:pPr>
              <w:snapToGrid w:val="0"/>
            </w:pPr>
          </w:p>
        </w:tc>
      </w:tr>
      <w:tr w:rsidR="00AD505C" w:rsidRPr="0063604A" w:rsidTr="00CF788A">
        <w:trPr>
          <w:gridAfter w:val="1"/>
          <w:wAfter w:w="18" w:type="dxa"/>
          <w:trHeight w:val="1029"/>
        </w:trPr>
        <w:tc>
          <w:tcPr>
            <w:tcW w:w="563" w:type="dxa"/>
            <w:vMerge/>
          </w:tcPr>
          <w:p w:rsidR="00AD505C" w:rsidRDefault="00AD505C" w:rsidP="00CF788A">
            <w:pPr>
              <w:suppressAutoHyphens/>
              <w:snapToGrid w:val="0"/>
              <w:rPr>
                <w:rFonts w:ascii="標楷體" w:eastAsia="標楷體" w:hAnsi="標楷體" w:cs="標楷體"/>
                <w:color w:val="000000"/>
                <w:kern w:val="1"/>
              </w:rPr>
            </w:pPr>
          </w:p>
        </w:tc>
        <w:tc>
          <w:tcPr>
            <w:tcW w:w="1128" w:type="dxa"/>
            <w:vAlign w:val="center"/>
          </w:tcPr>
          <w:p w:rsidR="00AD505C" w:rsidRDefault="00AD505C" w:rsidP="00537BA3">
            <w:pPr>
              <w:snapToGrid w:val="0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星期二</w:t>
            </w:r>
          </w:p>
        </w:tc>
        <w:tc>
          <w:tcPr>
            <w:tcW w:w="7892" w:type="dxa"/>
          </w:tcPr>
          <w:p w:rsidR="00AD505C" w:rsidRPr="00FB225B" w:rsidRDefault="00AD505C" w:rsidP="00537BA3">
            <w:pPr>
              <w:snapToGrid w:val="0"/>
              <w:rPr>
                <w:rFonts w:ascii="標楷體" w:eastAsia="標楷體" w:hAnsi="標楷體"/>
              </w:rPr>
            </w:pPr>
            <w:r w:rsidRPr="00FB225B">
              <w:rPr>
                <w:rFonts w:ascii="標楷體" w:eastAsia="標楷體" w:hAnsi="標楷體"/>
              </w:rPr>
              <w:t>1</w:t>
            </w:r>
            <w:r>
              <w:rPr>
                <w:rFonts w:ascii="標楷體" w:eastAsia="標楷體" w:hAnsi="標楷體"/>
              </w:rPr>
              <w:t>.</w:t>
            </w:r>
            <w:r w:rsidRPr="00FB225B">
              <w:rPr>
                <w:rFonts w:ascii="標楷體" w:eastAsia="標楷體" w:hAnsi="標楷體" w:hint="eastAsia"/>
              </w:rPr>
              <w:t>康軒電子書線上非同步學習</w:t>
            </w:r>
            <w:r w:rsidRPr="00FB225B">
              <w:rPr>
                <w:rFonts w:ascii="標楷體" w:eastAsia="標楷體" w:hAnsi="標楷體"/>
              </w:rPr>
              <w:t>(</w:t>
            </w:r>
            <w:r w:rsidRPr="00FB225B">
              <w:rPr>
                <w:rFonts w:ascii="標楷體" w:eastAsia="標楷體" w:hAnsi="標楷體" w:hint="eastAsia"/>
              </w:rPr>
              <w:t>數學</w:t>
            </w:r>
            <w:r w:rsidRPr="00FB225B">
              <w:rPr>
                <w:rFonts w:ascii="標楷體" w:eastAsia="標楷體" w:hAnsi="標楷體"/>
              </w:rPr>
              <w:t>)</w:t>
            </w:r>
          </w:p>
          <w:p w:rsidR="00AD505C" w:rsidRDefault="00AD505C" w:rsidP="00537BA3">
            <w:pPr>
              <w:snapToGrid w:val="0"/>
              <w:rPr>
                <w:rFonts w:ascii="標楷體" w:eastAsia="標楷體" w:hAnsi="標楷體"/>
              </w:rPr>
            </w:pPr>
            <w:r w:rsidRPr="00FB225B">
              <w:rPr>
                <w:rFonts w:ascii="標楷體" w:eastAsia="標楷體" w:hAnsi="標楷體"/>
              </w:rPr>
              <w:t>2.</w:t>
            </w:r>
            <w:r w:rsidRPr="00FB225B">
              <w:rPr>
                <w:rFonts w:ascii="標楷體" w:eastAsia="標楷體" w:hAnsi="標楷體" w:hint="eastAsia"/>
              </w:rPr>
              <w:t>南一電子書線上非同步學習</w:t>
            </w:r>
            <w:r w:rsidRPr="00FB225B">
              <w:rPr>
                <w:rFonts w:ascii="標楷體" w:eastAsia="標楷體" w:hAnsi="標楷體"/>
              </w:rPr>
              <w:t>(</w:t>
            </w:r>
            <w:r w:rsidRPr="00FB225B">
              <w:rPr>
                <w:rFonts w:ascii="標楷體" w:eastAsia="標楷體" w:hAnsi="標楷體" w:hint="eastAsia"/>
              </w:rPr>
              <w:t>國語</w:t>
            </w:r>
            <w:r w:rsidRPr="00FB225B">
              <w:rPr>
                <w:rFonts w:ascii="標楷體" w:eastAsia="標楷體" w:hAnsi="標楷體"/>
              </w:rPr>
              <w:t>)</w:t>
            </w:r>
          </w:p>
          <w:p w:rsidR="00AD505C" w:rsidRDefault="00AD505C" w:rsidP="00537BA3">
            <w:pPr>
              <w:snapToGrid w:val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3.</w:t>
            </w:r>
            <w:r>
              <w:rPr>
                <w:rFonts w:ascii="標楷體" w:eastAsia="標楷體" w:hAnsi="標楷體" w:hint="eastAsia"/>
              </w:rPr>
              <w:t>學習吧</w:t>
            </w:r>
          </w:p>
          <w:p w:rsidR="00AD505C" w:rsidRDefault="00AD505C" w:rsidP="00537BA3">
            <w:pPr>
              <w:snapToGrid w:val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4.</w:t>
            </w:r>
            <w:r>
              <w:rPr>
                <w:rFonts w:ascii="標楷體" w:eastAsia="標楷體" w:hAnsi="標楷體" w:hint="eastAsia"/>
              </w:rPr>
              <w:t>均一平台</w:t>
            </w:r>
          </w:p>
          <w:p w:rsidR="00AD505C" w:rsidRDefault="00AD505C" w:rsidP="00537BA3">
            <w:pPr>
              <w:snapToGrid w:val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溫習國</w:t>
            </w:r>
            <w:r>
              <w:rPr>
                <w:rFonts w:ascii="標楷體" w:eastAsia="標楷體" w:hAnsi="標楷體"/>
              </w:rPr>
              <w:t>8-14</w:t>
            </w:r>
            <w:r>
              <w:rPr>
                <w:rFonts w:ascii="標楷體" w:eastAsia="標楷體" w:hAnsi="標楷體" w:hint="eastAsia"/>
              </w:rPr>
              <w:t>課，數學</w:t>
            </w:r>
            <w:r>
              <w:rPr>
                <w:rFonts w:ascii="標楷體" w:eastAsia="標楷體" w:hAnsi="標楷體"/>
              </w:rPr>
              <w:t>6-10</w:t>
            </w:r>
            <w:r>
              <w:rPr>
                <w:rFonts w:ascii="標楷體" w:eastAsia="標楷體" w:hAnsi="標楷體" w:hint="eastAsia"/>
              </w:rPr>
              <w:t>單元</w:t>
            </w:r>
          </w:p>
          <w:p w:rsidR="00AD505C" w:rsidRPr="00FB225B" w:rsidRDefault="00AD505C" w:rsidP="00537BA3">
            <w:pPr>
              <w:snapToGrid w:val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在線解答學生問題</w:t>
            </w:r>
          </w:p>
        </w:tc>
        <w:tc>
          <w:tcPr>
            <w:tcW w:w="1082" w:type="dxa"/>
          </w:tcPr>
          <w:p w:rsidR="00AD505C" w:rsidRDefault="00AD505C" w:rsidP="00537BA3">
            <w:pPr>
              <w:snapToGrid w:val="0"/>
            </w:pPr>
          </w:p>
        </w:tc>
      </w:tr>
      <w:tr w:rsidR="00AD505C" w:rsidRPr="0063604A" w:rsidTr="00371E0C">
        <w:trPr>
          <w:gridAfter w:val="1"/>
          <w:wAfter w:w="18" w:type="dxa"/>
          <w:trHeight w:val="330"/>
        </w:trPr>
        <w:tc>
          <w:tcPr>
            <w:tcW w:w="563" w:type="dxa"/>
            <w:vMerge/>
          </w:tcPr>
          <w:p w:rsidR="00AD505C" w:rsidRDefault="00AD505C" w:rsidP="00CF788A">
            <w:pPr>
              <w:suppressAutoHyphens/>
              <w:snapToGrid w:val="0"/>
              <w:rPr>
                <w:rFonts w:ascii="標楷體" w:eastAsia="標楷體" w:hAnsi="標楷體" w:cs="標楷體"/>
                <w:color w:val="000000"/>
                <w:kern w:val="1"/>
              </w:rPr>
            </w:pPr>
          </w:p>
        </w:tc>
        <w:tc>
          <w:tcPr>
            <w:tcW w:w="1128" w:type="dxa"/>
            <w:vAlign w:val="center"/>
          </w:tcPr>
          <w:p w:rsidR="00AD505C" w:rsidRDefault="00AD505C" w:rsidP="00537BA3">
            <w:pPr>
              <w:snapToGrid w:val="0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星期三</w:t>
            </w:r>
          </w:p>
        </w:tc>
        <w:tc>
          <w:tcPr>
            <w:tcW w:w="7892" w:type="dxa"/>
          </w:tcPr>
          <w:p w:rsidR="00AD505C" w:rsidRPr="00FB225B" w:rsidRDefault="00AD505C" w:rsidP="00537BA3">
            <w:pPr>
              <w:snapToGrid w:val="0"/>
              <w:rPr>
                <w:rFonts w:ascii="標楷體" w:eastAsia="標楷體" w:hAnsi="標楷體"/>
              </w:rPr>
            </w:pPr>
            <w:r w:rsidRPr="00FB225B">
              <w:rPr>
                <w:rFonts w:ascii="標楷體" w:eastAsia="標楷體" w:hAnsi="標楷體"/>
              </w:rPr>
              <w:t>1</w:t>
            </w:r>
            <w:r>
              <w:rPr>
                <w:rFonts w:ascii="標楷體" w:eastAsia="標楷體" w:hAnsi="標楷體"/>
              </w:rPr>
              <w:t>.</w:t>
            </w:r>
            <w:r w:rsidRPr="00FB225B">
              <w:rPr>
                <w:rFonts w:ascii="標楷體" w:eastAsia="標楷體" w:hAnsi="標楷體" w:hint="eastAsia"/>
              </w:rPr>
              <w:t>康軒電子書線上非同步學習</w:t>
            </w:r>
            <w:r w:rsidRPr="00FB225B">
              <w:rPr>
                <w:rFonts w:ascii="標楷體" w:eastAsia="標楷體" w:hAnsi="標楷體"/>
              </w:rPr>
              <w:t>(</w:t>
            </w:r>
            <w:r w:rsidRPr="00FB225B">
              <w:rPr>
                <w:rFonts w:ascii="標楷體" w:eastAsia="標楷體" w:hAnsi="標楷體" w:hint="eastAsia"/>
              </w:rPr>
              <w:t>數學</w:t>
            </w:r>
            <w:r w:rsidRPr="00FB225B">
              <w:rPr>
                <w:rFonts w:ascii="標楷體" w:eastAsia="標楷體" w:hAnsi="標楷體"/>
              </w:rPr>
              <w:t>)</w:t>
            </w:r>
          </w:p>
          <w:p w:rsidR="00AD505C" w:rsidRDefault="00AD505C" w:rsidP="00537BA3">
            <w:pPr>
              <w:snapToGrid w:val="0"/>
              <w:rPr>
                <w:rFonts w:ascii="標楷體" w:eastAsia="標楷體" w:hAnsi="標楷體"/>
              </w:rPr>
            </w:pPr>
            <w:r w:rsidRPr="00FB225B">
              <w:rPr>
                <w:rFonts w:ascii="標楷體" w:eastAsia="標楷體" w:hAnsi="標楷體"/>
              </w:rPr>
              <w:t>2.</w:t>
            </w:r>
            <w:r w:rsidRPr="00FB225B">
              <w:rPr>
                <w:rFonts w:ascii="標楷體" w:eastAsia="標楷體" w:hAnsi="標楷體" w:hint="eastAsia"/>
              </w:rPr>
              <w:t>南一電子書線上非同步學習</w:t>
            </w:r>
            <w:r w:rsidRPr="00FB225B">
              <w:rPr>
                <w:rFonts w:ascii="標楷體" w:eastAsia="標楷體" w:hAnsi="標楷體"/>
              </w:rPr>
              <w:t>(</w:t>
            </w:r>
            <w:r w:rsidRPr="00FB225B">
              <w:rPr>
                <w:rFonts w:ascii="標楷體" w:eastAsia="標楷體" w:hAnsi="標楷體" w:hint="eastAsia"/>
              </w:rPr>
              <w:t>國語</w:t>
            </w:r>
            <w:r w:rsidRPr="00FB225B">
              <w:rPr>
                <w:rFonts w:ascii="標楷體" w:eastAsia="標楷體" w:hAnsi="標楷體"/>
              </w:rPr>
              <w:t>)</w:t>
            </w:r>
          </w:p>
          <w:p w:rsidR="00AD505C" w:rsidRDefault="00AD505C" w:rsidP="00537BA3">
            <w:pPr>
              <w:snapToGrid w:val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3.</w:t>
            </w:r>
            <w:r>
              <w:rPr>
                <w:rFonts w:ascii="標楷體" w:eastAsia="標楷體" w:hAnsi="標楷體" w:hint="eastAsia"/>
              </w:rPr>
              <w:t>學習吧</w:t>
            </w:r>
          </w:p>
          <w:p w:rsidR="00AD505C" w:rsidRDefault="00AD505C" w:rsidP="00537BA3">
            <w:pPr>
              <w:snapToGrid w:val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4.</w:t>
            </w:r>
            <w:r>
              <w:rPr>
                <w:rFonts w:ascii="標楷體" w:eastAsia="標楷體" w:hAnsi="標楷體" w:hint="eastAsia"/>
              </w:rPr>
              <w:t>均一平台</w:t>
            </w:r>
          </w:p>
          <w:p w:rsidR="00AD505C" w:rsidRDefault="00AD505C" w:rsidP="00537BA3">
            <w:pPr>
              <w:snapToGrid w:val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溫習國</w:t>
            </w:r>
            <w:r>
              <w:rPr>
                <w:rFonts w:ascii="標楷體" w:eastAsia="標楷體" w:hAnsi="標楷體"/>
              </w:rPr>
              <w:t>8-14</w:t>
            </w:r>
            <w:r>
              <w:rPr>
                <w:rFonts w:ascii="標楷體" w:eastAsia="標楷體" w:hAnsi="標楷體" w:hint="eastAsia"/>
              </w:rPr>
              <w:t>課，數學</w:t>
            </w:r>
            <w:r>
              <w:rPr>
                <w:rFonts w:ascii="標楷體" w:eastAsia="標楷體" w:hAnsi="標楷體"/>
              </w:rPr>
              <w:t>6-10</w:t>
            </w:r>
            <w:r>
              <w:rPr>
                <w:rFonts w:ascii="標楷體" w:eastAsia="標楷體" w:hAnsi="標楷體" w:hint="eastAsia"/>
              </w:rPr>
              <w:t>單元</w:t>
            </w:r>
          </w:p>
          <w:p w:rsidR="00AD505C" w:rsidRPr="00FB225B" w:rsidRDefault="00AD505C" w:rsidP="00537BA3">
            <w:pPr>
              <w:snapToGrid w:val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在線解答學生問題</w:t>
            </w:r>
          </w:p>
        </w:tc>
        <w:tc>
          <w:tcPr>
            <w:tcW w:w="1082" w:type="dxa"/>
          </w:tcPr>
          <w:p w:rsidR="00AD505C" w:rsidRDefault="00AD505C" w:rsidP="00537BA3">
            <w:pPr>
              <w:snapToGrid w:val="0"/>
            </w:pPr>
          </w:p>
        </w:tc>
      </w:tr>
      <w:tr w:rsidR="00AD505C" w:rsidRPr="0063604A" w:rsidTr="00371E0C">
        <w:trPr>
          <w:gridAfter w:val="1"/>
          <w:wAfter w:w="18" w:type="dxa"/>
          <w:trHeight w:val="705"/>
        </w:trPr>
        <w:tc>
          <w:tcPr>
            <w:tcW w:w="563" w:type="dxa"/>
            <w:vMerge/>
          </w:tcPr>
          <w:p w:rsidR="00AD505C" w:rsidRDefault="00AD505C" w:rsidP="00CF788A">
            <w:pPr>
              <w:suppressAutoHyphens/>
              <w:snapToGrid w:val="0"/>
              <w:rPr>
                <w:rFonts w:ascii="標楷體" w:eastAsia="標楷體" w:hAnsi="標楷體" w:cs="標楷體"/>
                <w:color w:val="000000"/>
                <w:kern w:val="1"/>
              </w:rPr>
            </w:pPr>
          </w:p>
        </w:tc>
        <w:tc>
          <w:tcPr>
            <w:tcW w:w="1128" w:type="dxa"/>
            <w:vAlign w:val="center"/>
          </w:tcPr>
          <w:p w:rsidR="00AD505C" w:rsidRDefault="00AD505C" w:rsidP="00537BA3">
            <w:pPr>
              <w:snapToGrid w:val="0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星期四</w:t>
            </w:r>
          </w:p>
        </w:tc>
        <w:tc>
          <w:tcPr>
            <w:tcW w:w="7892" w:type="dxa"/>
          </w:tcPr>
          <w:p w:rsidR="00AD505C" w:rsidRPr="00FB225B" w:rsidRDefault="00AD505C" w:rsidP="00537BA3">
            <w:pPr>
              <w:snapToGrid w:val="0"/>
              <w:rPr>
                <w:rFonts w:ascii="標楷體" w:eastAsia="標楷體" w:hAnsi="標楷體"/>
              </w:rPr>
            </w:pPr>
            <w:r w:rsidRPr="00FB225B">
              <w:rPr>
                <w:rFonts w:ascii="標楷體" w:eastAsia="標楷體" w:hAnsi="標楷體"/>
              </w:rPr>
              <w:t>11</w:t>
            </w:r>
            <w:r>
              <w:rPr>
                <w:rFonts w:ascii="標楷體" w:eastAsia="標楷體" w:hAnsi="標楷體"/>
              </w:rPr>
              <w:t>.</w:t>
            </w:r>
            <w:r w:rsidRPr="00FB225B">
              <w:rPr>
                <w:rFonts w:ascii="標楷體" w:eastAsia="標楷體" w:hAnsi="標楷體" w:hint="eastAsia"/>
              </w:rPr>
              <w:t>康軒電子書線上非同步學習</w:t>
            </w:r>
            <w:r w:rsidRPr="00FB225B">
              <w:rPr>
                <w:rFonts w:ascii="標楷體" w:eastAsia="標楷體" w:hAnsi="標楷體"/>
              </w:rPr>
              <w:t>(</w:t>
            </w:r>
            <w:r w:rsidRPr="00FB225B">
              <w:rPr>
                <w:rFonts w:ascii="標楷體" w:eastAsia="標楷體" w:hAnsi="標楷體" w:hint="eastAsia"/>
              </w:rPr>
              <w:t>數學</w:t>
            </w:r>
            <w:r w:rsidRPr="00FB225B">
              <w:rPr>
                <w:rFonts w:ascii="標楷體" w:eastAsia="標楷體" w:hAnsi="標楷體"/>
              </w:rPr>
              <w:t>)</w:t>
            </w:r>
          </w:p>
          <w:p w:rsidR="00AD505C" w:rsidRDefault="00AD505C" w:rsidP="00537BA3">
            <w:pPr>
              <w:snapToGrid w:val="0"/>
              <w:rPr>
                <w:rFonts w:ascii="標楷體" w:eastAsia="標楷體" w:hAnsi="標楷體"/>
              </w:rPr>
            </w:pPr>
            <w:r w:rsidRPr="00FB225B">
              <w:rPr>
                <w:rFonts w:ascii="標楷體" w:eastAsia="標楷體" w:hAnsi="標楷體"/>
              </w:rPr>
              <w:t>2.</w:t>
            </w:r>
            <w:r w:rsidRPr="00FB225B">
              <w:rPr>
                <w:rFonts w:ascii="標楷體" w:eastAsia="標楷體" w:hAnsi="標楷體" w:hint="eastAsia"/>
              </w:rPr>
              <w:t>南一電子書線上非同步學習</w:t>
            </w:r>
            <w:r w:rsidRPr="00FB225B">
              <w:rPr>
                <w:rFonts w:ascii="標楷體" w:eastAsia="標楷體" w:hAnsi="標楷體"/>
              </w:rPr>
              <w:t>(</w:t>
            </w:r>
            <w:r w:rsidRPr="00FB225B">
              <w:rPr>
                <w:rFonts w:ascii="標楷體" w:eastAsia="標楷體" w:hAnsi="標楷體" w:hint="eastAsia"/>
              </w:rPr>
              <w:t>國語</w:t>
            </w:r>
            <w:r w:rsidRPr="00FB225B">
              <w:rPr>
                <w:rFonts w:ascii="標楷體" w:eastAsia="標楷體" w:hAnsi="標楷體"/>
              </w:rPr>
              <w:t>)</w:t>
            </w:r>
          </w:p>
          <w:p w:rsidR="00AD505C" w:rsidRDefault="00AD505C" w:rsidP="00537BA3">
            <w:pPr>
              <w:snapToGrid w:val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3.</w:t>
            </w:r>
            <w:r>
              <w:rPr>
                <w:rFonts w:ascii="標楷體" w:eastAsia="標楷體" w:hAnsi="標楷體" w:hint="eastAsia"/>
              </w:rPr>
              <w:t>學習吧</w:t>
            </w:r>
          </w:p>
          <w:p w:rsidR="00AD505C" w:rsidRDefault="00AD505C" w:rsidP="00537BA3">
            <w:pPr>
              <w:snapToGrid w:val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4.</w:t>
            </w:r>
            <w:r>
              <w:rPr>
                <w:rFonts w:ascii="標楷體" w:eastAsia="標楷體" w:hAnsi="標楷體" w:hint="eastAsia"/>
              </w:rPr>
              <w:t>均一平台</w:t>
            </w:r>
          </w:p>
          <w:p w:rsidR="00AD505C" w:rsidRDefault="00AD505C" w:rsidP="00537BA3">
            <w:pPr>
              <w:snapToGrid w:val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溫習國</w:t>
            </w:r>
            <w:r>
              <w:rPr>
                <w:rFonts w:ascii="標楷體" w:eastAsia="標楷體" w:hAnsi="標楷體"/>
              </w:rPr>
              <w:t>8-14</w:t>
            </w:r>
            <w:r>
              <w:rPr>
                <w:rFonts w:ascii="標楷體" w:eastAsia="標楷體" w:hAnsi="標楷體" w:hint="eastAsia"/>
              </w:rPr>
              <w:t>課，數學</w:t>
            </w:r>
            <w:r>
              <w:rPr>
                <w:rFonts w:ascii="標楷體" w:eastAsia="標楷體" w:hAnsi="標楷體"/>
              </w:rPr>
              <w:t>6-10</w:t>
            </w:r>
            <w:r>
              <w:rPr>
                <w:rFonts w:ascii="標楷體" w:eastAsia="標楷體" w:hAnsi="標楷體" w:hint="eastAsia"/>
              </w:rPr>
              <w:t>單元</w:t>
            </w:r>
          </w:p>
          <w:p w:rsidR="00AD505C" w:rsidRPr="00FB225B" w:rsidRDefault="00AD505C" w:rsidP="00AD505C">
            <w:pPr>
              <w:snapToGrid w:val="0"/>
              <w:ind w:rightChars="-1934" w:right="31680"/>
              <w:rPr>
                <w:rFonts w:ascii="標楷體" w:eastAsia="標楷體" w:hAnsi="標楷體"/>
                <w:color w:val="FF0000"/>
              </w:rPr>
            </w:pPr>
            <w:r>
              <w:rPr>
                <w:rFonts w:ascii="標楷體" w:eastAsia="標楷體" w:hAnsi="標楷體" w:hint="eastAsia"/>
              </w:rPr>
              <w:t>在線解答學生問題</w:t>
            </w:r>
          </w:p>
        </w:tc>
        <w:tc>
          <w:tcPr>
            <w:tcW w:w="1082" w:type="dxa"/>
          </w:tcPr>
          <w:p w:rsidR="00AD505C" w:rsidRDefault="00AD505C" w:rsidP="00537BA3">
            <w:pPr>
              <w:snapToGrid w:val="0"/>
            </w:pPr>
          </w:p>
        </w:tc>
      </w:tr>
      <w:tr w:rsidR="00AD505C" w:rsidRPr="0063604A" w:rsidTr="00CF788A">
        <w:trPr>
          <w:gridAfter w:val="1"/>
          <w:wAfter w:w="18" w:type="dxa"/>
          <w:trHeight w:val="840"/>
        </w:trPr>
        <w:tc>
          <w:tcPr>
            <w:tcW w:w="563" w:type="dxa"/>
            <w:vMerge/>
          </w:tcPr>
          <w:p w:rsidR="00AD505C" w:rsidRDefault="00AD505C" w:rsidP="00CF788A">
            <w:pPr>
              <w:suppressAutoHyphens/>
              <w:snapToGrid w:val="0"/>
              <w:rPr>
                <w:rFonts w:ascii="標楷體" w:eastAsia="標楷體" w:hAnsi="標楷體" w:cs="標楷體"/>
                <w:color w:val="000000"/>
                <w:kern w:val="1"/>
              </w:rPr>
            </w:pPr>
          </w:p>
        </w:tc>
        <w:tc>
          <w:tcPr>
            <w:tcW w:w="1128" w:type="dxa"/>
            <w:vAlign w:val="center"/>
          </w:tcPr>
          <w:p w:rsidR="00AD505C" w:rsidRDefault="00AD505C" w:rsidP="00537BA3">
            <w:pPr>
              <w:snapToGrid w:val="0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星期五</w:t>
            </w:r>
          </w:p>
        </w:tc>
        <w:tc>
          <w:tcPr>
            <w:tcW w:w="7892" w:type="dxa"/>
          </w:tcPr>
          <w:p w:rsidR="00AD505C" w:rsidRPr="00FB225B" w:rsidRDefault="00AD505C" w:rsidP="00537BA3">
            <w:pPr>
              <w:snapToGrid w:val="0"/>
              <w:rPr>
                <w:rFonts w:ascii="標楷體" w:eastAsia="標楷體" w:hAnsi="標楷體"/>
              </w:rPr>
            </w:pPr>
            <w:r w:rsidRPr="00FB225B">
              <w:rPr>
                <w:rFonts w:ascii="標楷體" w:eastAsia="標楷體" w:hAnsi="標楷體"/>
              </w:rPr>
              <w:t>1</w:t>
            </w:r>
            <w:r>
              <w:rPr>
                <w:rFonts w:ascii="標楷體" w:eastAsia="標楷體" w:hAnsi="標楷體"/>
              </w:rPr>
              <w:t>.</w:t>
            </w:r>
            <w:r w:rsidRPr="00FB225B">
              <w:rPr>
                <w:rFonts w:ascii="標楷體" w:eastAsia="標楷體" w:hAnsi="標楷體" w:hint="eastAsia"/>
              </w:rPr>
              <w:t>康軒電子書線上非同步學習</w:t>
            </w:r>
            <w:r w:rsidRPr="00FB225B">
              <w:rPr>
                <w:rFonts w:ascii="標楷體" w:eastAsia="標楷體" w:hAnsi="標楷體"/>
              </w:rPr>
              <w:t>(</w:t>
            </w:r>
            <w:r w:rsidRPr="00FB225B">
              <w:rPr>
                <w:rFonts w:ascii="標楷體" w:eastAsia="標楷體" w:hAnsi="標楷體" w:hint="eastAsia"/>
              </w:rPr>
              <w:t>數學</w:t>
            </w:r>
            <w:r w:rsidRPr="00FB225B">
              <w:rPr>
                <w:rFonts w:ascii="標楷體" w:eastAsia="標楷體" w:hAnsi="標楷體"/>
              </w:rPr>
              <w:t>)</w:t>
            </w:r>
          </w:p>
          <w:p w:rsidR="00AD505C" w:rsidRDefault="00AD505C" w:rsidP="00537BA3">
            <w:pPr>
              <w:snapToGrid w:val="0"/>
              <w:rPr>
                <w:rFonts w:ascii="標楷體" w:eastAsia="標楷體" w:hAnsi="標楷體"/>
              </w:rPr>
            </w:pPr>
            <w:r w:rsidRPr="00FB225B">
              <w:rPr>
                <w:rFonts w:ascii="標楷體" w:eastAsia="標楷體" w:hAnsi="標楷體"/>
              </w:rPr>
              <w:t>2.</w:t>
            </w:r>
            <w:r w:rsidRPr="00FB225B">
              <w:rPr>
                <w:rFonts w:ascii="標楷體" w:eastAsia="標楷體" w:hAnsi="標楷體" w:hint="eastAsia"/>
              </w:rPr>
              <w:t>南一電子書線上非同步學習</w:t>
            </w:r>
            <w:r w:rsidRPr="00FB225B">
              <w:rPr>
                <w:rFonts w:ascii="標楷體" w:eastAsia="標楷體" w:hAnsi="標楷體"/>
              </w:rPr>
              <w:t>(</w:t>
            </w:r>
            <w:r w:rsidRPr="00FB225B">
              <w:rPr>
                <w:rFonts w:ascii="標楷體" w:eastAsia="標楷體" w:hAnsi="標楷體" w:hint="eastAsia"/>
              </w:rPr>
              <w:t>國語</w:t>
            </w:r>
            <w:r w:rsidRPr="00FB225B">
              <w:rPr>
                <w:rFonts w:ascii="標楷體" w:eastAsia="標楷體" w:hAnsi="標楷體"/>
              </w:rPr>
              <w:t>)</w:t>
            </w:r>
          </w:p>
          <w:p w:rsidR="00AD505C" w:rsidRDefault="00AD505C" w:rsidP="00537BA3">
            <w:pPr>
              <w:snapToGrid w:val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3.</w:t>
            </w:r>
            <w:r>
              <w:rPr>
                <w:rFonts w:ascii="標楷體" w:eastAsia="標楷體" w:hAnsi="標楷體" w:hint="eastAsia"/>
              </w:rPr>
              <w:t>學習吧</w:t>
            </w:r>
          </w:p>
          <w:p w:rsidR="00AD505C" w:rsidRDefault="00AD505C" w:rsidP="00537BA3">
            <w:pPr>
              <w:snapToGrid w:val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4.</w:t>
            </w:r>
            <w:r>
              <w:rPr>
                <w:rFonts w:ascii="標楷體" w:eastAsia="標楷體" w:hAnsi="標楷體" w:hint="eastAsia"/>
              </w:rPr>
              <w:t>均一平台</w:t>
            </w:r>
          </w:p>
          <w:p w:rsidR="00AD505C" w:rsidRDefault="00AD505C" w:rsidP="00537BA3">
            <w:pPr>
              <w:snapToGrid w:val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溫習國</w:t>
            </w:r>
            <w:r>
              <w:rPr>
                <w:rFonts w:ascii="標楷體" w:eastAsia="標楷體" w:hAnsi="標楷體"/>
              </w:rPr>
              <w:t>8-14</w:t>
            </w:r>
            <w:r>
              <w:rPr>
                <w:rFonts w:ascii="標楷體" w:eastAsia="標楷體" w:hAnsi="標楷體" w:hint="eastAsia"/>
              </w:rPr>
              <w:t>課，數學</w:t>
            </w:r>
            <w:r>
              <w:rPr>
                <w:rFonts w:ascii="標楷體" w:eastAsia="標楷體" w:hAnsi="標楷體"/>
              </w:rPr>
              <w:t>6-10</w:t>
            </w:r>
            <w:r>
              <w:rPr>
                <w:rFonts w:ascii="標楷體" w:eastAsia="標楷體" w:hAnsi="標楷體" w:hint="eastAsia"/>
              </w:rPr>
              <w:t>單元</w:t>
            </w:r>
          </w:p>
          <w:p w:rsidR="00AD505C" w:rsidRPr="00FB225B" w:rsidRDefault="00AD505C" w:rsidP="00AD505C">
            <w:pPr>
              <w:snapToGrid w:val="0"/>
              <w:ind w:rightChars="-1934" w:right="31680"/>
              <w:rPr>
                <w:rFonts w:ascii="標楷體" w:eastAsia="標楷體" w:hAnsi="標楷體"/>
                <w:color w:val="FF0000"/>
              </w:rPr>
            </w:pPr>
            <w:r>
              <w:rPr>
                <w:rFonts w:ascii="標楷體" w:eastAsia="標楷體" w:hAnsi="標楷體" w:hint="eastAsia"/>
              </w:rPr>
              <w:t>在線解答學生問題</w:t>
            </w:r>
          </w:p>
        </w:tc>
        <w:tc>
          <w:tcPr>
            <w:tcW w:w="1082" w:type="dxa"/>
          </w:tcPr>
          <w:p w:rsidR="00AD505C" w:rsidRDefault="00AD505C" w:rsidP="00537BA3">
            <w:pPr>
              <w:snapToGrid w:val="0"/>
            </w:pPr>
          </w:p>
        </w:tc>
      </w:tr>
      <w:tr w:rsidR="00AD505C" w:rsidRPr="0063604A" w:rsidTr="00CF788A">
        <w:trPr>
          <w:gridAfter w:val="1"/>
          <w:wAfter w:w="18" w:type="dxa"/>
          <w:trHeight w:val="734"/>
        </w:trPr>
        <w:tc>
          <w:tcPr>
            <w:tcW w:w="563" w:type="dxa"/>
            <w:vMerge w:val="restart"/>
          </w:tcPr>
          <w:p w:rsidR="00AD505C" w:rsidRPr="008E3862" w:rsidRDefault="00AD505C" w:rsidP="00CF788A">
            <w:pPr>
              <w:snapToGrid w:val="0"/>
              <w:jc w:val="center"/>
              <w:rPr>
                <w:rFonts w:ascii="標楷體" w:eastAsia="標楷體" w:hAnsi="標楷體" w:cs="標楷體"/>
                <w:color w:val="000000"/>
                <w:kern w:val="1"/>
              </w:rPr>
            </w:pPr>
            <w:r>
              <w:rPr>
                <w:rFonts w:ascii="標楷體" w:eastAsia="標楷體" w:hAnsi="標楷體" w:cs="標楷體" w:hint="eastAsia"/>
                <w:color w:val="000000"/>
                <w:kern w:val="1"/>
              </w:rPr>
              <w:t>第四週</w:t>
            </w:r>
          </w:p>
        </w:tc>
        <w:tc>
          <w:tcPr>
            <w:tcW w:w="1128" w:type="dxa"/>
            <w:vAlign w:val="center"/>
          </w:tcPr>
          <w:p w:rsidR="00AD505C" w:rsidRDefault="00AD505C" w:rsidP="00CF788A">
            <w:pPr>
              <w:widowControl/>
              <w:snapToGrid w:val="0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星期一</w:t>
            </w:r>
          </w:p>
        </w:tc>
        <w:tc>
          <w:tcPr>
            <w:tcW w:w="7892" w:type="dxa"/>
          </w:tcPr>
          <w:p w:rsidR="00AD505C" w:rsidRPr="00FB225B" w:rsidRDefault="00AD505C" w:rsidP="00371E0C">
            <w:pPr>
              <w:snapToGrid w:val="0"/>
              <w:rPr>
                <w:rFonts w:ascii="標楷體" w:eastAsia="標楷體" w:hAnsi="標楷體"/>
              </w:rPr>
            </w:pPr>
            <w:r w:rsidRPr="00FB225B">
              <w:rPr>
                <w:rFonts w:ascii="標楷體" w:eastAsia="標楷體" w:hAnsi="標楷體"/>
              </w:rPr>
              <w:t>1</w:t>
            </w:r>
            <w:r>
              <w:rPr>
                <w:rFonts w:ascii="標楷體" w:eastAsia="標楷體" w:hAnsi="標楷體"/>
              </w:rPr>
              <w:t>.</w:t>
            </w:r>
            <w:r w:rsidRPr="00FB225B">
              <w:rPr>
                <w:rFonts w:ascii="標楷體" w:eastAsia="標楷體" w:hAnsi="標楷體" w:hint="eastAsia"/>
              </w:rPr>
              <w:t>康軒電子書線上非同步學習</w:t>
            </w:r>
            <w:r w:rsidRPr="00FB225B">
              <w:rPr>
                <w:rFonts w:ascii="標楷體" w:eastAsia="標楷體" w:hAnsi="標楷體"/>
              </w:rPr>
              <w:t>(</w:t>
            </w:r>
            <w:r w:rsidRPr="00FB225B">
              <w:rPr>
                <w:rFonts w:ascii="標楷體" w:eastAsia="標楷體" w:hAnsi="標楷體" w:hint="eastAsia"/>
              </w:rPr>
              <w:t>數學</w:t>
            </w:r>
            <w:r w:rsidRPr="00FB225B">
              <w:rPr>
                <w:rFonts w:ascii="標楷體" w:eastAsia="標楷體" w:hAnsi="標楷體"/>
              </w:rPr>
              <w:t>)</w:t>
            </w:r>
          </w:p>
          <w:p w:rsidR="00AD505C" w:rsidRDefault="00AD505C" w:rsidP="00371E0C">
            <w:pPr>
              <w:snapToGrid w:val="0"/>
              <w:rPr>
                <w:rFonts w:ascii="標楷體" w:eastAsia="標楷體" w:hAnsi="標楷體"/>
              </w:rPr>
            </w:pPr>
            <w:r w:rsidRPr="00FB225B">
              <w:rPr>
                <w:rFonts w:ascii="標楷體" w:eastAsia="標楷體" w:hAnsi="標楷體"/>
              </w:rPr>
              <w:t>2.</w:t>
            </w:r>
            <w:r w:rsidRPr="00FB225B">
              <w:rPr>
                <w:rFonts w:ascii="標楷體" w:eastAsia="標楷體" w:hAnsi="標楷體" w:hint="eastAsia"/>
              </w:rPr>
              <w:t>南一電子書線上非同步學習</w:t>
            </w:r>
            <w:r w:rsidRPr="00FB225B">
              <w:rPr>
                <w:rFonts w:ascii="標楷體" w:eastAsia="標楷體" w:hAnsi="標楷體"/>
              </w:rPr>
              <w:t>(</w:t>
            </w:r>
            <w:r w:rsidRPr="00FB225B">
              <w:rPr>
                <w:rFonts w:ascii="標楷體" w:eastAsia="標楷體" w:hAnsi="標楷體" w:hint="eastAsia"/>
              </w:rPr>
              <w:t>國語</w:t>
            </w:r>
            <w:r w:rsidRPr="00FB225B">
              <w:rPr>
                <w:rFonts w:ascii="標楷體" w:eastAsia="標楷體" w:hAnsi="標楷體"/>
              </w:rPr>
              <w:t>)</w:t>
            </w:r>
          </w:p>
          <w:p w:rsidR="00AD505C" w:rsidRDefault="00AD505C" w:rsidP="00371E0C">
            <w:pPr>
              <w:snapToGrid w:val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3.</w:t>
            </w:r>
            <w:r>
              <w:rPr>
                <w:rFonts w:ascii="標楷體" w:eastAsia="標楷體" w:hAnsi="標楷體" w:hint="eastAsia"/>
              </w:rPr>
              <w:t>學習吧</w:t>
            </w:r>
          </w:p>
          <w:p w:rsidR="00AD505C" w:rsidRDefault="00AD505C" w:rsidP="00371E0C">
            <w:pPr>
              <w:snapToGrid w:val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4.</w:t>
            </w:r>
            <w:r>
              <w:rPr>
                <w:rFonts w:ascii="標楷體" w:eastAsia="標楷體" w:hAnsi="標楷體" w:hint="eastAsia"/>
              </w:rPr>
              <w:t>均一平台</w:t>
            </w:r>
          </w:p>
          <w:p w:rsidR="00AD505C" w:rsidRDefault="00AD505C" w:rsidP="00371E0C">
            <w:pPr>
              <w:snapToGrid w:val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溫習國</w:t>
            </w:r>
            <w:r>
              <w:rPr>
                <w:rFonts w:ascii="標楷體" w:eastAsia="標楷體" w:hAnsi="標楷體"/>
              </w:rPr>
              <w:t>8-14</w:t>
            </w:r>
            <w:r>
              <w:rPr>
                <w:rFonts w:ascii="標楷體" w:eastAsia="標楷體" w:hAnsi="標楷體" w:hint="eastAsia"/>
              </w:rPr>
              <w:t>課，數學</w:t>
            </w:r>
            <w:r>
              <w:rPr>
                <w:rFonts w:ascii="標楷體" w:eastAsia="標楷體" w:hAnsi="標楷體"/>
              </w:rPr>
              <w:t>6-10</w:t>
            </w:r>
            <w:r>
              <w:rPr>
                <w:rFonts w:ascii="標楷體" w:eastAsia="標楷體" w:hAnsi="標楷體" w:hint="eastAsia"/>
              </w:rPr>
              <w:t>單元</w:t>
            </w:r>
          </w:p>
          <w:p w:rsidR="00AD505C" w:rsidRPr="00FB225B" w:rsidRDefault="00AD505C" w:rsidP="00371E0C">
            <w:pPr>
              <w:snapToGrid w:val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在線解答學生問題</w:t>
            </w:r>
          </w:p>
        </w:tc>
        <w:tc>
          <w:tcPr>
            <w:tcW w:w="1082" w:type="dxa"/>
          </w:tcPr>
          <w:p w:rsidR="00AD505C" w:rsidRDefault="00AD505C" w:rsidP="00CF788A">
            <w:pPr>
              <w:snapToGrid w:val="0"/>
            </w:pPr>
          </w:p>
        </w:tc>
      </w:tr>
      <w:tr w:rsidR="00AD505C" w:rsidRPr="0063604A" w:rsidTr="00CF788A">
        <w:trPr>
          <w:gridAfter w:val="1"/>
          <w:wAfter w:w="18" w:type="dxa"/>
          <w:trHeight w:val="973"/>
        </w:trPr>
        <w:tc>
          <w:tcPr>
            <w:tcW w:w="563" w:type="dxa"/>
            <w:vMerge/>
          </w:tcPr>
          <w:p w:rsidR="00AD505C" w:rsidRPr="008E3862" w:rsidRDefault="00AD505C" w:rsidP="00CF788A">
            <w:pPr>
              <w:snapToGrid w:val="0"/>
              <w:rPr>
                <w:rFonts w:ascii="標楷體" w:eastAsia="標楷體" w:hAnsi="標楷體" w:cs="標楷體"/>
                <w:color w:val="000000"/>
                <w:kern w:val="1"/>
              </w:rPr>
            </w:pPr>
          </w:p>
        </w:tc>
        <w:tc>
          <w:tcPr>
            <w:tcW w:w="1128" w:type="dxa"/>
            <w:vAlign w:val="center"/>
          </w:tcPr>
          <w:p w:rsidR="00AD505C" w:rsidRDefault="00AD505C" w:rsidP="00CF788A">
            <w:pPr>
              <w:snapToGrid w:val="0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星期二</w:t>
            </w:r>
          </w:p>
        </w:tc>
        <w:tc>
          <w:tcPr>
            <w:tcW w:w="7892" w:type="dxa"/>
          </w:tcPr>
          <w:p w:rsidR="00AD505C" w:rsidRPr="00FB225B" w:rsidRDefault="00AD505C" w:rsidP="00371E0C">
            <w:pPr>
              <w:snapToGrid w:val="0"/>
              <w:rPr>
                <w:rFonts w:ascii="標楷體" w:eastAsia="標楷體" w:hAnsi="標楷體"/>
              </w:rPr>
            </w:pPr>
            <w:r w:rsidRPr="00FB225B">
              <w:rPr>
                <w:rFonts w:ascii="標楷體" w:eastAsia="標楷體" w:hAnsi="標楷體"/>
              </w:rPr>
              <w:t>1</w:t>
            </w:r>
            <w:r>
              <w:rPr>
                <w:rFonts w:ascii="標楷體" w:eastAsia="標楷體" w:hAnsi="標楷體"/>
              </w:rPr>
              <w:t>.</w:t>
            </w:r>
            <w:r w:rsidRPr="00FB225B">
              <w:rPr>
                <w:rFonts w:ascii="標楷體" w:eastAsia="標楷體" w:hAnsi="標楷體" w:hint="eastAsia"/>
              </w:rPr>
              <w:t>康軒電子書線上非同步學習</w:t>
            </w:r>
            <w:r w:rsidRPr="00FB225B">
              <w:rPr>
                <w:rFonts w:ascii="標楷體" w:eastAsia="標楷體" w:hAnsi="標楷體"/>
              </w:rPr>
              <w:t>(</w:t>
            </w:r>
            <w:r w:rsidRPr="00FB225B">
              <w:rPr>
                <w:rFonts w:ascii="標楷體" w:eastAsia="標楷體" w:hAnsi="標楷體" w:hint="eastAsia"/>
              </w:rPr>
              <w:t>數學</w:t>
            </w:r>
            <w:r w:rsidRPr="00FB225B">
              <w:rPr>
                <w:rFonts w:ascii="標楷體" w:eastAsia="標楷體" w:hAnsi="標楷體"/>
              </w:rPr>
              <w:t>)</w:t>
            </w:r>
          </w:p>
          <w:p w:rsidR="00AD505C" w:rsidRDefault="00AD505C" w:rsidP="00371E0C">
            <w:pPr>
              <w:snapToGrid w:val="0"/>
              <w:rPr>
                <w:rFonts w:ascii="標楷體" w:eastAsia="標楷體" w:hAnsi="標楷體"/>
              </w:rPr>
            </w:pPr>
            <w:r w:rsidRPr="00FB225B">
              <w:rPr>
                <w:rFonts w:ascii="標楷體" w:eastAsia="標楷體" w:hAnsi="標楷體"/>
              </w:rPr>
              <w:t>2.</w:t>
            </w:r>
            <w:r w:rsidRPr="00FB225B">
              <w:rPr>
                <w:rFonts w:ascii="標楷體" w:eastAsia="標楷體" w:hAnsi="標楷體" w:hint="eastAsia"/>
              </w:rPr>
              <w:t>南一電子書線上非同步學習</w:t>
            </w:r>
            <w:r w:rsidRPr="00FB225B">
              <w:rPr>
                <w:rFonts w:ascii="標楷體" w:eastAsia="標楷體" w:hAnsi="標楷體"/>
              </w:rPr>
              <w:t>(</w:t>
            </w:r>
            <w:r w:rsidRPr="00FB225B">
              <w:rPr>
                <w:rFonts w:ascii="標楷體" w:eastAsia="標楷體" w:hAnsi="標楷體" w:hint="eastAsia"/>
              </w:rPr>
              <w:t>國語</w:t>
            </w:r>
            <w:r w:rsidRPr="00FB225B">
              <w:rPr>
                <w:rFonts w:ascii="標楷體" w:eastAsia="標楷體" w:hAnsi="標楷體"/>
              </w:rPr>
              <w:t>)</w:t>
            </w:r>
          </w:p>
          <w:p w:rsidR="00AD505C" w:rsidRDefault="00AD505C" w:rsidP="00371E0C">
            <w:pPr>
              <w:snapToGrid w:val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3.</w:t>
            </w:r>
            <w:r>
              <w:rPr>
                <w:rFonts w:ascii="標楷體" w:eastAsia="標楷體" w:hAnsi="標楷體" w:hint="eastAsia"/>
              </w:rPr>
              <w:t>學習吧</w:t>
            </w:r>
          </w:p>
          <w:p w:rsidR="00AD505C" w:rsidRDefault="00AD505C" w:rsidP="00371E0C">
            <w:pPr>
              <w:snapToGrid w:val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4.</w:t>
            </w:r>
            <w:r>
              <w:rPr>
                <w:rFonts w:ascii="標楷體" w:eastAsia="標楷體" w:hAnsi="標楷體" w:hint="eastAsia"/>
              </w:rPr>
              <w:t>均一平台</w:t>
            </w:r>
          </w:p>
          <w:p w:rsidR="00AD505C" w:rsidRDefault="00AD505C" w:rsidP="00371E0C">
            <w:pPr>
              <w:snapToGrid w:val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溫習國</w:t>
            </w:r>
            <w:r>
              <w:rPr>
                <w:rFonts w:ascii="標楷體" w:eastAsia="標楷體" w:hAnsi="標楷體"/>
              </w:rPr>
              <w:t>8-14</w:t>
            </w:r>
            <w:r>
              <w:rPr>
                <w:rFonts w:ascii="標楷體" w:eastAsia="標楷體" w:hAnsi="標楷體" w:hint="eastAsia"/>
              </w:rPr>
              <w:t>課，數學</w:t>
            </w:r>
            <w:r>
              <w:rPr>
                <w:rFonts w:ascii="標楷體" w:eastAsia="標楷體" w:hAnsi="標楷體"/>
              </w:rPr>
              <w:t>6-10</w:t>
            </w:r>
            <w:r>
              <w:rPr>
                <w:rFonts w:ascii="標楷體" w:eastAsia="標楷體" w:hAnsi="標楷體" w:hint="eastAsia"/>
              </w:rPr>
              <w:t>單元</w:t>
            </w:r>
          </w:p>
          <w:p w:rsidR="00AD505C" w:rsidRPr="00FB225B" w:rsidRDefault="00AD505C" w:rsidP="00371E0C">
            <w:pPr>
              <w:snapToGrid w:val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在線解答學生問題</w:t>
            </w:r>
          </w:p>
        </w:tc>
        <w:tc>
          <w:tcPr>
            <w:tcW w:w="1082" w:type="dxa"/>
          </w:tcPr>
          <w:p w:rsidR="00AD505C" w:rsidRDefault="00AD505C" w:rsidP="00CF788A">
            <w:pPr>
              <w:snapToGrid w:val="0"/>
            </w:pPr>
          </w:p>
        </w:tc>
      </w:tr>
      <w:tr w:rsidR="00AD505C" w:rsidRPr="0063604A" w:rsidTr="00CF788A">
        <w:trPr>
          <w:gridAfter w:val="1"/>
          <w:wAfter w:w="18" w:type="dxa"/>
          <w:trHeight w:val="871"/>
        </w:trPr>
        <w:tc>
          <w:tcPr>
            <w:tcW w:w="563" w:type="dxa"/>
            <w:vMerge/>
          </w:tcPr>
          <w:p w:rsidR="00AD505C" w:rsidRPr="008E3862" w:rsidRDefault="00AD505C" w:rsidP="00CF788A">
            <w:pPr>
              <w:snapToGrid w:val="0"/>
              <w:rPr>
                <w:rFonts w:ascii="標楷體" w:eastAsia="標楷體" w:hAnsi="標楷體" w:cs="標楷體"/>
                <w:color w:val="000000"/>
                <w:kern w:val="1"/>
              </w:rPr>
            </w:pPr>
          </w:p>
        </w:tc>
        <w:tc>
          <w:tcPr>
            <w:tcW w:w="1128" w:type="dxa"/>
            <w:vAlign w:val="center"/>
          </w:tcPr>
          <w:p w:rsidR="00AD505C" w:rsidRDefault="00AD505C" w:rsidP="00CF788A">
            <w:pPr>
              <w:snapToGrid w:val="0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星期三</w:t>
            </w:r>
          </w:p>
        </w:tc>
        <w:tc>
          <w:tcPr>
            <w:tcW w:w="7892" w:type="dxa"/>
          </w:tcPr>
          <w:p w:rsidR="00AD505C" w:rsidRPr="00FB225B" w:rsidRDefault="00AD505C" w:rsidP="00371E0C">
            <w:pPr>
              <w:snapToGrid w:val="0"/>
              <w:rPr>
                <w:rFonts w:ascii="標楷體" w:eastAsia="標楷體" w:hAnsi="標楷體"/>
              </w:rPr>
            </w:pPr>
            <w:r w:rsidRPr="00FB225B">
              <w:rPr>
                <w:rFonts w:ascii="標楷體" w:eastAsia="標楷體" w:hAnsi="標楷體"/>
              </w:rPr>
              <w:t>1</w:t>
            </w:r>
            <w:r>
              <w:rPr>
                <w:rFonts w:ascii="標楷體" w:eastAsia="標楷體" w:hAnsi="標楷體"/>
              </w:rPr>
              <w:t>.</w:t>
            </w:r>
            <w:r w:rsidRPr="00FB225B">
              <w:rPr>
                <w:rFonts w:ascii="標楷體" w:eastAsia="標楷體" w:hAnsi="標楷體" w:hint="eastAsia"/>
              </w:rPr>
              <w:t>康軒電子書線上非同步學習</w:t>
            </w:r>
            <w:r w:rsidRPr="00FB225B">
              <w:rPr>
                <w:rFonts w:ascii="標楷體" w:eastAsia="標楷體" w:hAnsi="標楷體"/>
              </w:rPr>
              <w:t>(</w:t>
            </w:r>
            <w:r w:rsidRPr="00FB225B">
              <w:rPr>
                <w:rFonts w:ascii="標楷體" w:eastAsia="標楷體" w:hAnsi="標楷體" w:hint="eastAsia"/>
              </w:rPr>
              <w:t>數學</w:t>
            </w:r>
            <w:r w:rsidRPr="00FB225B">
              <w:rPr>
                <w:rFonts w:ascii="標楷體" w:eastAsia="標楷體" w:hAnsi="標楷體"/>
              </w:rPr>
              <w:t>)</w:t>
            </w:r>
          </w:p>
          <w:p w:rsidR="00AD505C" w:rsidRDefault="00AD505C" w:rsidP="00371E0C">
            <w:pPr>
              <w:snapToGrid w:val="0"/>
              <w:rPr>
                <w:rFonts w:ascii="標楷體" w:eastAsia="標楷體" w:hAnsi="標楷體"/>
              </w:rPr>
            </w:pPr>
            <w:r w:rsidRPr="00FB225B">
              <w:rPr>
                <w:rFonts w:ascii="標楷體" w:eastAsia="標楷體" w:hAnsi="標楷體"/>
              </w:rPr>
              <w:t>2.</w:t>
            </w:r>
            <w:r w:rsidRPr="00FB225B">
              <w:rPr>
                <w:rFonts w:ascii="標楷體" w:eastAsia="標楷體" w:hAnsi="標楷體" w:hint="eastAsia"/>
              </w:rPr>
              <w:t>南一電子書線上非同步學習</w:t>
            </w:r>
            <w:r w:rsidRPr="00FB225B">
              <w:rPr>
                <w:rFonts w:ascii="標楷體" w:eastAsia="標楷體" w:hAnsi="標楷體"/>
              </w:rPr>
              <w:t>(</w:t>
            </w:r>
            <w:r w:rsidRPr="00FB225B">
              <w:rPr>
                <w:rFonts w:ascii="標楷體" w:eastAsia="標楷體" w:hAnsi="標楷體" w:hint="eastAsia"/>
              </w:rPr>
              <w:t>國語</w:t>
            </w:r>
            <w:r w:rsidRPr="00FB225B">
              <w:rPr>
                <w:rFonts w:ascii="標楷體" w:eastAsia="標楷體" w:hAnsi="標楷體"/>
              </w:rPr>
              <w:t>)</w:t>
            </w:r>
          </w:p>
          <w:p w:rsidR="00AD505C" w:rsidRDefault="00AD505C" w:rsidP="00371E0C">
            <w:pPr>
              <w:snapToGrid w:val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3.</w:t>
            </w:r>
            <w:r>
              <w:rPr>
                <w:rFonts w:ascii="標楷體" w:eastAsia="標楷體" w:hAnsi="標楷體" w:hint="eastAsia"/>
              </w:rPr>
              <w:t>學習吧</w:t>
            </w:r>
          </w:p>
          <w:p w:rsidR="00AD505C" w:rsidRDefault="00AD505C" w:rsidP="00371E0C">
            <w:pPr>
              <w:snapToGrid w:val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4.</w:t>
            </w:r>
            <w:r>
              <w:rPr>
                <w:rFonts w:ascii="標楷體" w:eastAsia="標楷體" w:hAnsi="標楷體" w:hint="eastAsia"/>
              </w:rPr>
              <w:t>均一平台</w:t>
            </w:r>
          </w:p>
          <w:p w:rsidR="00AD505C" w:rsidRDefault="00AD505C" w:rsidP="00371E0C">
            <w:pPr>
              <w:snapToGrid w:val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溫習國</w:t>
            </w:r>
            <w:r>
              <w:rPr>
                <w:rFonts w:ascii="標楷體" w:eastAsia="標楷體" w:hAnsi="標楷體"/>
              </w:rPr>
              <w:t>8-14</w:t>
            </w:r>
            <w:r>
              <w:rPr>
                <w:rFonts w:ascii="標楷體" w:eastAsia="標楷體" w:hAnsi="標楷體" w:hint="eastAsia"/>
              </w:rPr>
              <w:t>課，數學</w:t>
            </w:r>
            <w:r>
              <w:rPr>
                <w:rFonts w:ascii="標楷體" w:eastAsia="標楷體" w:hAnsi="標楷體"/>
              </w:rPr>
              <w:t>6-10</w:t>
            </w:r>
            <w:r>
              <w:rPr>
                <w:rFonts w:ascii="標楷體" w:eastAsia="標楷體" w:hAnsi="標楷體" w:hint="eastAsia"/>
              </w:rPr>
              <w:t>單元</w:t>
            </w:r>
          </w:p>
          <w:p w:rsidR="00AD505C" w:rsidRPr="00FB225B" w:rsidRDefault="00AD505C" w:rsidP="00371E0C">
            <w:pPr>
              <w:snapToGrid w:val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在線解答學生問題</w:t>
            </w:r>
          </w:p>
        </w:tc>
        <w:tc>
          <w:tcPr>
            <w:tcW w:w="1082" w:type="dxa"/>
          </w:tcPr>
          <w:p w:rsidR="00AD505C" w:rsidRDefault="00AD505C" w:rsidP="00CF788A">
            <w:pPr>
              <w:snapToGrid w:val="0"/>
            </w:pPr>
          </w:p>
        </w:tc>
      </w:tr>
      <w:tr w:rsidR="00AD505C" w:rsidRPr="0063604A" w:rsidTr="00CF788A">
        <w:trPr>
          <w:gridAfter w:val="1"/>
          <w:wAfter w:w="18" w:type="dxa"/>
          <w:trHeight w:val="935"/>
        </w:trPr>
        <w:tc>
          <w:tcPr>
            <w:tcW w:w="563" w:type="dxa"/>
            <w:vMerge/>
          </w:tcPr>
          <w:p w:rsidR="00AD505C" w:rsidRPr="0063604A" w:rsidRDefault="00AD505C" w:rsidP="00CF788A">
            <w:pPr>
              <w:suppressAutoHyphens/>
              <w:snapToGrid w:val="0"/>
              <w:rPr>
                <w:rFonts w:ascii="標楷體" w:eastAsia="標楷體" w:hAnsi="標楷體" w:cs="標楷體"/>
                <w:color w:val="000000"/>
                <w:kern w:val="1"/>
              </w:rPr>
            </w:pPr>
          </w:p>
        </w:tc>
        <w:tc>
          <w:tcPr>
            <w:tcW w:w="1128" w:type="dxa"/>
            <w:vAlign w:val="center"/>
          </w:tcPr>
          <w:p w:rsidR="00AD505C" w:rsidRDefault="00AD505C" w:rsidP="00CF788A">
            <w:pPr>
              <w:snapToGrid w:val="0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星期四</w:t>
            </w:r>
          </w:p>
        </w:tc>
        <w:tc>
          <w:tcPr>
            <w:tcW w:w="7892" w:type="dxa"/>
          </w:tcPr>
          <w:p w:rsidR="00AD505C" w:rsidRPr="00FB225B" w:rsidRDefault="00AD505C" w:rsidP="00371E0C">
            <w:pPr>
              <w:snapToGrid w:val="0"/>
              <w:rPr>
                <w:rFonts w:ascii="標楷體" w:eastAsia="標楷體" w:hAnsi="標楷體"/>
              </w:rPr>
            </w:pPr>
            <w:r w:rsidRPr="00FB225B">
              <w:rPr>
                <w:rFonts w:ascii="標楷體" w:eastAsia="標楷體" w:hAnsi="標楷體"/>
              </w:rPr>
              <w:t>11</w:t>
            </w:r>
            <w:r>
              <w:rPr>
                <w:rFonts w:ascii="標楷體" w:eastAsia="標楷體" w:hAnsi="標楷體"/>
              </w:rPr>
              <w:t>.</w:t>
            </w:r>
            <w:r w:rsidRPr="00FB225B">
              <w:rPr>
                <w:rFonts w:ascii="標楷體" w:eastAsia="標楷體" w:hAnsi="標楷體" w:hint="eastAsia"/>
              </w:rPr>
              <w:t>康軒電子書線上非同步學習</w:t>
            </w:r>
            <w:r w:rsidRPr="00FB225B">
              <w:rPr>
                <w:rFonts w:ascii="標楷體" w:eastAsia="標楷體" w:hAnsi="標楷體"/>
              </w:rPr>
              <w:t>(</w:t>
            </w:r>
            <w:r w:rsidRPr="00FB225B">
              <w:rPr>
                <w:rFonts w:ascii="標楷體" w:eastAsia="標楷體" w:hAnsi="標楷體" w:hint="eastAsia"/>
              </w:rPr>
              <w:t>數學</w:t>
            </w:r>
            <w:r w:rsidRPr="00FB225B">
              <w:rPr>
                <w:rFonts w:ascii="標楷體" w:eastAsia="標楷體" w:hAnsi="標楷體"/>
              </w:rPr>
              <w:t>)</w:t>
            </w:r>
          </w:p>
          <w:p w:rsidR="00AD505C" w:rsidRDefault="00AD505C" w:rsidP="00371E0C">
            <w:pPr>
              <w:snapToGrid w:val="0"/>
              <w:rPr>
                <w:rFonts w:ascii="標楷體" w:eastAsia="標楷體" w:hAnsi="標楷體"/>
              </w:rPr>
            </w:pPr>
            <w:r w:rsidRPr="00FB225B">
              <w:rPr>
                <w:rFonts w:ascii="標楷體" w:eastAsia="標楷體" w:hAnsi="標楷體"/>
              </w:rPr>
              <w:t>2.</w:t>
            </w:r>
            <w:r w:rsidRPr="00FB225B">
              <w:rPr>
                <w:rFonts w:ascii="標楷體" w:eastAsia="標楷體" w:hAnsi="標楷體" w:hint="eastAsia"/>
              </w:rPr>
              <w:t>南一電子書線上非同步學習</w:t>
            </w:r>
            <w:r w:rsidRPr="00FB225B">
              <w:rPr>
                <w:rFonts w:ascii="標楷體" w:eastAsia="標楷體" w:hAnsi="標楷體"/>
              </w:rPr>
              <w:t>(</w:t>
            </w:r>
            <w:r w:rsidRPr="00FB225B">
              <w:rPr>
                <w:rFonts w:ascii="標楷體" w:eastAsia="標楷體" w:hAnsi="標楷體" w:hint="eastAsia"/>
              </w:rPr>
              <w:t>國語</w:t>
            </w:r>
            <w:r w:rsidRPr="00FB225B">
              <w:rPr>
                <w:rFonts w:ascii="標楷體" w:eastAsia="標楷體" w:hAnsi="標楷體"/>
              </w:rPr>
              <w:t>)</w:t>
            </w:r>
          </w:p>
          <w:p w:rsidR="00AD505C" w:rsidRDefault="00AD505C" w:rsidP="00371E0C">
            <w:pPr>
              <w:snapToGrid w:val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3.</w:t>
            </w:r>
            <w:r>
              <w:rPr>
                <w:rFonts w:ascii="標楷體" w:eastAsia="標楷體" w:hAnsi="標楷體" w:hint="eastAsia"/>
              </w:rPr>
              <w:t>學習吧</w:t>
            </w:r>
          </w:p>
          <w:p w:rsidR="00AD505C" w:rsidRDefault="00AD505C" w:rsidP="00371E0C">
            <w:pPr>
              <w:snapToGrid w:val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4.</w:t>
            </w:r>
            <w:r>
              <w:rPr>
                <w:rFonts w:ascii="標楷體" w:eastAsia="標楷體" w:hAnsi="標楷體" w:hint="eastAsia"/>
              </w:rPr>
              <w:t>均一平台</w:t>
            </w:r>
          </w:p>
          <w:p w:rsidR="00AD505C" w:rsidRDefault="00AD505C" w:rsidP="00371E0C">
            <w:pPr>
              <w:snapToGrid w:val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溫習國</w:t>
            </w:r>
            <w:r>
              <w:rPr>
                <w:rFonts w:ascii="標楷體" w:eastAsia="標楷體" w:hAnsi="標楷體"/>
              </w:rPr>
              <w:t>8-14</w:t>
            </w:r>
            <w:r>
              <w:rPr>
                <w:rFonts w:ascii="標楷體" w:eastAsia="標楷體" w:hAnsi="標楷體" w:hint="eastAsia"/>
              </w:rPr>
              <w:t>課，數學</w:t>
            </w:r>
            <w:r>
              <w:rPr>
                <w:rFonts w:ascii="標楷體" w:eastAsia="標楷體" w:hAnsi="標楷體"/>
              </w:rPr>
              <w:t>6-10</w:t>
            </w:r>
            <w:r>
              <w:rPr>
                <w:rFonts w:ascii="標楷體" w:eastAsia="標楷體" w:hAnsi="標楷體" w:hint="eastAsia"/>
              </w:rPr>
              <w:t>單元</w:t>
            </w:r>
          </w:p>
          <w:p w:rsidR="00AD505C" w:rsidRPr="00FB225B" w:rsidRDefault="00AD505C" w:rsidP="00AD505C">
            <w:pPr>
              <w:snapToGrid w:val="0"/>
              <w:ind w:rightChars="-1934" w:right="31680"/>
              <w:rPr>
                <w:rFonts w:ascii="標楷體" w:eastAsia="標楷體" w:hAnsi="標楷體"/>
                <w:color w:val="FF0000"/>
              </w:rPr>
            </w:pPr>
            <w:r>
              <w:rPr>
                <w:rFonts w:ascii="標楷體" w:eastAsia="標楷體" w:hAnsi="標楷體" w:hint="eastAsia"/>
              </w:rPr>
              <w:t>在線解答學生問題</w:t>
            </w:r>
          </w:p>
        </w:tc>
        <w:tc>
          <w:tcPr>
            <w:tcW w:w="1082" w:type="dxa"/>
          </w:tcPr>
          <w:p w:rsidR="00AD505C" w:rsidRDefault="00AD505C" w:rsidP="00CF788A">
            <w:pPr>
              <w:snapToGrid w:val="0"/>
            </w:pPr>
          </w:p>
        </w:tc>
      </w:tr>
      <w:tr w:rsidR="00AD505C" w:rsidRPr="0063604A" w:rsidTr="00CF788A">
        <w:trPr>
          <w:gridAfter w:val="1"/>
          <w:wAfter w:w="18" w:type="dxa"/>
          <w:trHeight w:val="1230"/>
        </w:trPr>
        <w:tc>
          <w:tcPr>
            <w:tcW w:w="563" w:type="dxa"/>
            <w:vMerge/>
          </w:tcPr>
          <w:p w:rsidR="00AD505C" w:rsidRPr="0063604A" w:rsidRDefault="00AD505C" w:rsidP="00CF788A">
            <w:pPr>
              <w:suppressAutoHyphens/>
              <w:snapToGrid w:val="0"/>
              <w:rPr>
                <w:rFonts w:ascii="標楷體" w:eastAsia="標楷體" w:hAnsi="標楷體" w:cs="標楷體"/>
                <w:color w:val="000000"/>
                <w:kern w:val="1"/>
              </w:rPr>
            </w:pPr>
          </w:p>
        </w:tc>
        <w:tc>
          <w:tcPr>
            <w:tcW w:w="1128" w:type="dxa"/>
            <w:vAlign w:val="center"/>
          </w:tcPr>
          <w:p w:rsidR="00AD505C" w:rsidRDefault="00AD505C" w:rsidP="00CF788A">
            <w:pPr>
              <w:snapToGrid w:val="0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星期五</w:t>
            </w:r>
          </w:p>
        </w:tc>
        <w:tc>
          <w:tcPr>
            <w:tcW w:w="7892" w:type="dxa"/>
          </w:tcPr>
          <w:p w:rsidR="00AD505C" w:rsidRPr="00FB225B" w:rsidRDefault="00AD505C" w:rsidP="00371E0C">
            <w:pPr>
              <w:snapToGrid w:val="0"/>
              <w:rPr>
                <w:rFonts w:ascii="標楷體" w:eastAsia="標楷體" w:hAnsi="標楷體"/>
              </w:rPr>
            </w:pPr>
            <w:r w:rsidRPr="00FB225B">
              <w:rPr>
                <w:rFonts w:ascii="標楷體" w:eastAsia="標楷體" w:hAnsi="標楷體"/>
              </w:rPr>
              <w:t>1</w:t>
            </w:r>
            <w:r>
              <w:rPr>
                <w:rFonts w:ascii="標楷體" w:eastAsia="標楷體" w:hAnsi="標楷體"/>
              </w:rPr>
              <w:t>.</w:t>
            </w:r>
            <w:r w:rsidRPr="00FB225B">
              <w:rPr>
                <w:rFonts w:ascii="標楷體" w:eastAsia="標楷體" w:hAnsi="標楷體" w:hint="eastAsia"/>
              </w:rPr>
              <w:t>康軒電子書線上非同步學習</w:t>
            </w:r>
            <w:r w:rsidRPr="00FB225B">
              <w:rPr>
                <w:rFonts w:ascii="標楷體" w:eastAsia="標楷體" w:hAnsi="標楷體"/>
              </w:rPr>
              <w:t>(</w:t>
            </w:r>
            <w:r w:rsidRPr="00FB225B">
              <w:rPr>
                <w:rFonts w:ascii="標楷體" w:eastAsia="標楷體" w:hAnsi="標楷體" w:hint="eastAsia"/>
              </w:rPr>
              <w:t>數學</w:t>
            </w:r>
            <w:r w:rsidRPr="00FB225B">
              <w:rPr>
                <w:rFonts w:ascii="標楷體" w:eastAsia="標楷體" w:hAnsi="標楷體"/>
              </w:rPr>
              <w:t>)</w:t>
            </w:r>
          </w:p>
          <w:p w:rsidR="00AD505C" w:rsidRDefault="00AD505C" w:rsidP="00371E0C">
            <w:pPr>
              <w:snapToGrid w:val="0"/>
              <w:rPr>
                <w:rFonts w:ascii="標楷體" w:eastAsia="標楷體" w:hAnsi="標楷體"/>
              </w:rPr>
            </w:pPr>
            <w:r w:rsidRPr="00FB225B">
              <w:rPr>
                <w:rFonts w:ascii="標楷體" w:eastAsia="標楷體" w:hAnsi="標楷體"/>
              </w:rPr>
              <w:t>2.</w:t>
            </w:r>
            <w:r w:rsidRPr="00FB225B">
              <w:rPr>
                <w:rFonts w:ascii="標楷體" w:eastAsia="標楷體" w:hAnsi="標楷體" w:hint="eastAsia"/>
              </w:rPr>
              <w:t>南一電子書線上非同步學習</w:t>
            </w:r>
            <w:r w:rsidRPr="00FB225B">
              <w:rPr>
                <w:rFonts w:ascii="標楷體" w:eastAsia="標楷體" w:hAnsi="標楷體"/>
              </w:rPr>
              <w:t>(</w:t>
            </w:r>
            <w:r w:rsidRPr="00FB225B">
              <w:rPr>
                <w:rFonts w:ascii="標楷體" w:eastAsia="標楷體" w:hAnsi="標楷體" w:hint="eastAsia"/>
              </w:rPr>
              <w:t>國語</w:t>
            </w:r>
            <w:r w:rsidRPr="00FB225B">
              <w:rPr>
                <w:rFonts w:ascii="標楷體" w:eastAsia="標楷體" w:hAnsi="標楷體"/>
              </w:rPr>
              <w:t>)</w:t>
            </w:r>
          </w:p>
          <w:p w:rsidR="00AD505C" w:rsidRDefault="00AD505C" w:rsidP="00371E0C">
            <w:pPr>
              <w:snapToGrid w:val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3.</w:t>
            </w:r>
            <w:r>
              <w:rPr>
                <w:rFonts w:ascii="標楷體" w:eastAsia="標楷體" w:hAnsi="標楷體" w:hint="eastAsia"/>
              </w:rPr>
              <w:t>學習吧</w:t>
            </w:r>
          </w:p>
          <w:p w:rsidR="00AD505C" w:rsidRDefault="00AD505C" w:rsidP="00371E0C">
            <w:pPr>
              <w:snapToGrid w:val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4.</w:t>
            </w:r>
            <w:r>
              <w:rPr>
                <w:rFonts w:ascii="標楷體" w:eastAsia="標楷體" w:hAnsi="標楷體" w:hint="eastAsia"/>
              </w:rPr>
              <w:t>均一平台</w:t>
            </w:r>
          </w:p>
          <w:p w:rsidR="00AD505C" w:rsidRDefault="00AD505C" w:rsidP="00371E0C">
            <w:pPr>
              <w:snapToGrid w:val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溫習國</w:t>
            </w:r>
            <w:r>
              <w:rPr>
                <w:rFonts w:ascii="標楷體" w:eastAsia="標楷體" w:hAnsi="標楷體"/>
              </w:rPr>
              <w:t>8-14</w:t>
            </w:r>
            <w:r>
              <w:rPr>
                <w:rFonts w:ascii="標楷體" w:eastAsia="標楷體" w:hAnsi="標楷體" w:hint="eastAsia"/>
              </w:rPr>
              <w:t>課，數學</w:t>
            </w:r>
            <w:r>
              <w:rPr>
                <w:rFonts w:ascii="標楷體" w:eastAsia="標楷體" w:hAnsi="標楷體"/>
              </w:rPr>
              <w:t>6-10</w:t>
            </w:r>
            <w:r>
              <w:rPr>
                <w:rFonts w:ascii="標楷體" w:eastAsia="標楷體" w:hAnsi="標楷體" w:hint="eastAsia"/>
              </w:rPr>
              <w:t>單元</w:t>
            </w:r>
          </w:p>
          <w:p w:rsidR="00AD505C" w:rsidRPr="00FB225B" w:rsidRDefault="00AD505C" w:rsidP="00AD505C">
            <w:pPr>
              <w:snapToGrid w:val="0"/>
              <w:ind w:rightChars="-1934" w:right="31680"/>
              <w:rPr>
                <w:rFonts w:ascii="標楷體" w:eastAsia="標楷體" w:hAnsi="標楷體"/>
                <w:color w:val="FF0000"/>
              </w:rPr>
            </w:pPr>
            <w:r>
              <w:rPr>
                <w:rFonts w:ascii="標楷體" w:eastAsia="標楷體" w:hAnsi="標楷體" w:hint="eastAsia"/>
              </w:rPr>
              <w:t>在線解答學生問題</w:t>
            </w:r>
          </w:p>
        </w:tc>
        <w:tc>
          <w:tcPr>
            <w:tcW w:w="1082" w:type="dxa"/>
          </w:tcPr>
          <w:p w:rsidR="00AD505C" w:rsidRDefault="00AD505C" w:rsidP="00CF788A">
            <w:pPr>
              <w:snapToGrid w:val="0"/>
            </w:pPr>
          </w:p>
        </w:tc>
      </w:tr>
    </w:tbl>
    <w:p w:rsidR="00AD505C" w:rsidRDefault="00AD505C" w:rsidP="00CF788A">
      <w:pPr>
        <w:rPr>
          <w:rFonts w:ascii="標楷體" w:eastAsia="標楷體" w:hAnsi="標楷體"/>
        </w:rPr>
      </w:pPr>
    </w:p>
    <w:p w:rsidR="00AD505C" w:rsidRPr="00094682" w:rsidRDefault="00AD505C" w:rsidP="00CF788A">
      <w:r>
        <w:rPr>
          <w:rFonts w:ascii="標楷體" w:eastAsia="標楷體" w:hAnsi="標楷體" w:hint="eastAsia"/>
        </w:rPr>
        <w:t>※本表由各班授課</w:t>
      </w:r>
      <w:r w:rsidRPr="002D2540">
        <w:rPr>
          <w:rFonts w:ascii="標楷體" w:eastAsia="標楷體" w:hAnsi="標楷體" w:hint="eastAsia"/>
        </w:rPr>
        <w:t>教師</w:t>
      </w:r>
      <w:r>
        <w:rPr>
          <w:rFonts w:ascii="標楷體" w:eastAsia="標楷體" w:hAnsi="標楷體" w:hint="eastAsia"/>
        </w:rPr>
        <w:t>規劃</w:t>
      </w:r>
      <w:r w:rsidRPr="00CF788A">
        <w:rPr>
          <w:rFonts w:ascii="標楷體" w:eastAsia="標楷體" w:hAnsi="標楷體" w:cs="標楷體"/>
          <w:color w:val="000000"/>
          <w:kern w:val="1"/>
          <w:lang w:eastAsia="ar-SA"/>
        </w:rPr>
        <w:t>(</w:t>
      </w:r>
      <w:r w:rsidRPr="00CF788A">
        <w:rPr>
          <w:rFonts w:ascii="標楷體" w:eastAsia="標楷體" w:hAnsi="標楷體" w:cs="標楷體" w:hint="eastAsia"/>
          <w:color w:val="000000"/>
          <w:kern w:val="1"/>
        </w:rPr>
        <w:t>請依原課表當日各領域</w:t>
      </w:r>
      <w:r>
        <w:rPr>
          <w:rFonts w:ascii="標楷體" w:eastAsia="標楷體" w:hAnsi="標楷體" w:cs="標楷體" w:hint="eastAsia"/>
          <w:color w:val="000000"/>
          <w:kern w:val="1"/>
        </w:rPr>
        <w:t>含科任</w:t>
      </w:r>
      <w:r w:rsidRPr="00CF788A">
        <w:rPr>
          <w:rFonts w:ascii="標楷體" w:eastAsia="標楷體" w:hAnsi="標楷體" w:cs="標楷體" w:hint="eastAsia"/>
          <w:color w:val="000000"/>
          <w:kern w:val="1"/>
        </w:rPr>
        <w:t>填寫規劃情形</w:t>
      </w:r>
      <w:r w:rsidRPr="00CF788A">
        <w:rPr>
          <w:rFonts w:ascii="標楷體" w:eastAsia="標楷體" w:hAnsi="標楷體" w:cs="標楷體"/>
          <w:color w:val="000000"/>
          <w:kern w:val="1"/>
          <w:lang w:eastAsia="ar-SA"/>
        </w:rPr>
        <w:t>)</w:t>
      </w:r>
      <w:r>
        <w:rPr>
          <w:rFonts w:ascii="標楷體" w:eastAsia="標楷體" w:hAnsi="標楷體" w:hint="eastAsia"/>
        </w:rPr>
        <w:t>，並擲交教學組留存。</w:t>
      </w:r>
    </w:p>
    <w:p w:rsidR="00AD505C" w:rsidRPr="00CF788A" w:rsidRDefault="00AD505C"/>
    <w:sectPr w:rsidR="00AD505C" w:rsidRPr="00CF788A" w:rsidSect="00094682">
      <w:pgSz w:w="11906" w:h="16838"/>
      <w:pgMar w:top="567" w:right="567" w:bottom="567" w:left="567" w:header="851" w:footer="992" w:gutter="0"/>
      <w:cols w:space="425"/>
      <w:docGrid w:type="lines"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D505C" w:rsidRDefault="00AD505C" w:rsidP="00FB225B">
      <w:r>
        <w:separator/>
      </w:r>
    </w:p>
  </w:endnote>
  <w:endnote w:type="continuationSeparator" w:id="1">
    <w:p w:rsidR="00AD505C" w:rsidRDefault="00AD505C" w:rsidP="00FB225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D505C" w:rsidRDefault="00AD505C" w:rsidP="00FB225B">
      <w:r>
        <w:separator/>
      </w:r>
    </w:p>
  </w:footnote>
  <w:footnote w:type="continuationSeparator" w:id="1">
    <w:p w:rsidR="00AD505C" w:rsidRDefault="00AD505C" w:rsidP="00FB225B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1837D9"/>
    <w:multiLevelType w:val="hybridMultilevel"/>
    <w:tmpl w:val="30660406"/>
    <w:lvl w:ilvl="0" w:tplc="B57036AE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1">
    <w:nsid w:val="0203638A"/>
    <w:multiLevelType w:val="hybridMultilevel"/>
    <w:tmpl w:val="30660406"/>
    <w:lvl w:ilvl="0" w:tplc="B57036AE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2">
    <w:nsid w:val="0B846B7D"/>
    <w:multiLevelType w:val="hybridMultilevel"/>
    <w:tmpl w:val="30660406"/>
    <w:lvl w:ilvl="0" w:tplc="B57036AE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3">
    <w:nsid w:val="15AF14FC"/>
    <w:multiLevelType w:val="hybridMultilevel"/>
    <w:tmpl w:val="30660406"/>
    <w:lvl w:ilvl="0" w:tplc="B57036AE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4">
    <w:nsid w:val="2FCE29C9"/>
    <w:multiLevelType w:val="hybridMultilevel"/>
    <w:tmpl w:val="30660406"/>
    <w:lvl w:ilvl="0" w:tplc="B57036AE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5">
    <w:nsid w:val="31F24C94"/>
    <w:multiLevelType w:val="hybridMultilevel"/>
    <w:tmpl w:val="30660406"/>
    <w:lvl w:ilvl="0" w:tplc="B57036AE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6">
    <w:nsid w:val="32D01187"/>
    <w:multiLevelType w:val="hybridMultilevel"/>
    <w:tmpl w:val="30660406"/>
    <w:lvl w:ilvl="0" w:tplc="B57036AE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7">
    <w:nsid w:val="3C4D0E37"/>
    <w:multiLevelType w:val="hybridMultilevel"/>
    <w:tmpl w:val="C6649596"/>
    <w:lvl w:ilvl="0" w:tplc="B2364588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8">
    <w:nsid w:val="414420F1"/>
    <w:multiLevelType w:val="hybridMultilevel"/>
    <w:tmpl w:val="30660406"/>
    <w:lvl w:ilvl="0" w:tplc="B57036AE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9">
    <w:nsid w:val="76D172BE"/>
    <w:multiLevelType w:val="hybridMultilevel"/>
    <w:tmpl w:val="30660406"/>
    <w:lvl w:ilvl="0" w:tplc="B57036AE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num w:numId="1">
    <w:abstractNumId w:val="7"/>
  </w:num>
  <w:num w:numId="2">
    <w:abstractNumId w:val="3"/>
  </w:num>
  <w:num w:numId="3">
    <w:abstractNumId w:val="4"/>
  </w:num>
  <w:num w:numId="4">
    <w:abstractNumId w:val="5"/>
  </w:num>
  <w:num w:numId="5">
    <w:abstractNumId w:val="1"/>
  </w:num>
  <w:num w:numId="6">
    <w:abstractNumId w:val="0"/>
  </w:num>
  <w:num w:numId="7">
    <w:abstractNumId w:val="8"/>
  </w:num>
  <w:num w:numId="8">
    <w:abstractNumId w:val="9"/>
  </w:num>
  <w:num w:numId="9">
    <w:abstractNumId w:val="6"/>
  </w:num>
  <w:num w:numId="10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noLineBreaksAfter w:lang="zh-TW" w:val="([{£¥‘“‵〈《「『【〔〝︵︷︹︻︽︿﹁﹃﹙﹛﹝（｛"/>
  <w:noLineBreaksBefore w:lang="zh-TW" w:val="!),.:;?]}¢·–—’”•‥…‧′╴、。〉》」』】〕〞︰︱︳︴︶︸︺︼︾﹀﹂﹄﹏﹐﹑﹒﹔﹕﹖﹗﹚﹜﹞！），．：；？］｜｝､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CF788A"/>
    <w:rsid w:val="00094682"/>
    <w:rsid w:val="001E0B11"/>
    <w:rsid w:val="002930FA"/>
    <w:rsid w:val="002D2540"/>
    <w:rsid w:val="002F3DA8"/>
    <w:rsid w:val="00350C33"/>
    <w:rsid w:val="00371E0C"/>
    <w:rsid w:val="003C2143"/>
    <w:rsid w:val="00537BA3"/>
    <w:rsid w:val="00584504"/>
    <w:rsid w:val="005E762B"/>
    <w:rsid w:val="0063604A"/>
    <w:rsid w:val="008139E0"/>
    <w:rsid w:val="008E3862"/>
    <w:rsid w:val="00AD505C"/>
    <w:rsid w:val="00CF788A"/>
    <w:rsid w:val="00E30162"/>
    <w:rsid w:val="00EC33CA"/>
    <w:rsid w:val="00FB225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新細明體" w:hAnsi="Calibri" w:cs="Times New Roman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F788A"/>
    <w:pPr>
      <w:widowControl w:val="0"/>
    </w:pPr>
    <w:rPr>
      <w:rFonts w:ascii="Times New Roman" w:hAnsi="Times New Roman"/>
      <w:szCs w:val="24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99"/>
    <w:qFormat/>
    <w:rsid w:val="00CF788A"/>
    <w:pPr>
      <w:ind w:leftChars="200" w:left="480"/>
    </w:pPr>
    <w:rPr>
      <w:rFonts w:ascii="Calibri" w:hAnsi="Calibri"/>
      <w:szCs w:val="22"/>
    </w:rPr>
  </w:style>
  <w:style w:type="paragraph" w:styleId="Header">
    <w:name w:val="header"/>
    <w:basedOn w:val="Normal"/>
    <w:link w:val="HeaderChar"/>
    <w:uiPriority w:val="99"/>
    <w:semiHidden/>
    <w:rsid w:val="00FB225B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HeaderChar">
    <w:name w:val="Header Char"/>
    <w:basedOn w:val="DefaultParagraphFont"/>
    <w:link w:val="Header"/>
    <w:uiPriority w:val="99"/>
    <w:semiHidden/>
    <w:locked/>
    <w:rsid w:val="00FB225B"/>
    <w:rPr>
      <w:rFonts w:ascii="Times New Roman" w:eastAsia="新細明體" w:hAnsi="Times New Roman" w:cs="Times New Roman"/>
      <w:sz w:val="20"/>
      <w:szCs w:val="20"/>
    </w:rPr>
  </w:style>
  <w:style w:type="paragraph" w:styleId="Footer">
    <w:name w:val="footer"/>
    <w:basedOn w:val="Normal"/>
    <w:link w:val="FooterChar"/>
    <w:uiPriority w:val="99"/>
    <w:semiHidden/>
    <w:rsid w:val="00FB225B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FooterChar">
    <w:name w:val="Footer Char"/>
    <w:basedOn w:val="DefaultParagraphFont"/>
    <w:link w:val="Footer"/>
    <w:uiPriority w:val="99"/>
    <w:semiHidden/>
    <w:locked/>
    <w:rsid w:val="00FB225B"/>
    <w:rPr>
      <w:rFonts w:ascii="Times New Roman" w:eastAsia="新細明體" w:hAnsi="Times New Roman"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14</TotalTime>
  <Pages>2</Pages>
  <Words>148</Words>
  <Characters>850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宋屋</dc:creator>
  <cp:keywords/>
  <dc:description/>
  <cp:lastModifiedBy>wang517</cp:lastModifiedBy>
  <cp:revision>3</cp:revision>
  <dcterms:created xsi:type="dcterms:W3CDTF">2021-05-19T01:20:00Z</dcterms:created>
  <dcterms:modified xsi:type="dcterms:W3CDTF">2021-05-28T13:26:00Z</dcterms:modified>
</cp:coreProperties>
</file>