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因應疫情停課-學生「居家自主學習課程表」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班級：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  603 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  級任教師：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    鄧雅琪   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.           </w:t>
      </w:r>
    </w:p>
    <w:tbl>
      <w:tblPr>
        <w:tblStyle w:val="Table1"/>
        <w:tblW w:w="1068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  <w:tblGridChange w:id="0">
          <w:tblGrid>
            <w:gridCol w:w="563"/>
            <w:gridCol w:w="1128"/>
            <w:gridCol w:w="7892"/>
            <w:gridCol w:w="1082"/>
            <w:gridCol w:w="18"/>
          </w:tblGrid>
        </w:tblGridChange>
      </w:tblGrid>
      <w:tr>
        <w:trPr>
          <w:trHeight w:val="912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停課日期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5/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/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自主學習、線上學習課程內容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1" w:hRule="atLeast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完成國、自、英測驗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1" w:hRule="atLeast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9"/>
              </w:numPr>
              <w:ind w:left="283.46456692913375" w:hanging="283.46456692913375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完成數、社、健測驗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9"/>
              </w:numPr>
              <w:ind w:left="283.46456692913375" w:hanging="283.46456692913375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綜合：讀5/24國語日報並分享心得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1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檢討國測驗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數課P.100.101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9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檢討數測驗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檢討健康測驗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綜合：觀看品格教育影片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《歡迎來到這個美麗的星球》並分享心得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360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音：欣賞畢業歌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4" w:hRule="atLeast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數課P102.103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國：畢業歌詞分析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3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數課104.105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國：文本閱讀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360"/>
              <w:rPr>
                <w:rFonts w:ascii="DFKai-SB" w:cs="DFKai-SB" w:eastAsia="DFKai-SB" w:hAnsi="DFKai-SB"/>
              </w:rPr>
            </w:pPr>
            <w:bookmarkStart w:colFirst="0" w:colLast="0" w:name="_heading=h.235q0t92ku3m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綜合課：觀看品格教育影片《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THE CHOICE》並分享心得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1" w:hRule="atLeast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數課P106.107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國：文本閱讀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數課P108.109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國：文本閱讀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ind w:left="36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0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星期五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國：文本閱讀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綜合課：觀看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教育短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片&lt;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The Box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&gt;、&lt;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MEMO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 &gt;並分享心得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ind w:left="360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健康：讀5/05國語日報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360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音：練唱畢業歌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4642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※本表由各班授課教師規劃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(請依原課表當日各領域含科任填寫規劃情形)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，並擲交教學組留存。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6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F788A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F788A"/>
    <w:pPr>
      <w:ind w:left="480" w:leftChars="20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 w:val="1"/>
    <w:rsid w:val="0084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845C69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84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845C69"/>
    <w:rPr>
      <w:rFonts w:ascii="Times New Roman" w:cs="Times New Roman" w:eastAsia="新細明體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reGejbFjbyTSwbqtnBjClw907A==">AMUW2mUe5QSFHACk2azbsymlvSdLwRPrzCyMoHNTTtVPcZBoQJsVOQb1iQwf8VAI096C5icCayVipWAWOSSj/YAl/ZxFNTNlu48e9tN6xPMhVkOAWfqM8wVCsB+GthH/f8KuR2C6vu4K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2021-05-19T01:20:00Z</dcterms:created>
  <dc:creator>宋屋</dc:creator>
</cp:coreProperties>
</file>